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EC4" w:rsidRDefault="00F47EC4" w:rsidP="00FA361C">
      <w:pPr>
        <w:autoSpaceDE w:val="0"/>
        <w:autoSpaceDN w:val="0"/>
        <w:adjustRightInd w:val="0"/>
        <w:spacing w:after="120" w:line="500" w:lineRule="exact"/>
      </w:pPr>
    </w:p>
    <w:p w:rsidR="00F47EC4" w:rsidRPr="00CE28C9" w:rsidRDefault="00F47EC4" w:rsidP="00F47EC4">
      <w:pPr>
        <w:rPr>
          <w:rFonts w:ascii="標楷體" w:eastAsia="標楷體" w:hAnsi="標楷體"/>
          <w:b/>
          <w:bCs/>
        </w:rPr>
      </w:pPr>
      <w:r>
        <w:rPr>
          <w:rFonts w:ascii="標楷體" w:eastAsia="標楷體" w:hAnsi="標楷體" w:hint="eastAsia"/>
          <w:b/>
          <w:bCs/>
        </w:rPr>
        <w:t xml:space="preserve">  公司</w:t>
      </w:r>
      <w:r w:rsidRPr="00CE28C9">
        <w:rPr>
          <w:rFonts w:ascii="標楷體" w:eastAsia="標楷體" w:hAnsi="標楷體" w:hint="eastAsia"/>
          <w:b/>
          <w:bCs/>
        </w:rPr>
        <w:t>履行社會責任情形</w:t>
      </w:r>
    </w:p>
    <w:tbl>
      <w:tblPr>
        <w:tblW w:w="0" w:type="auto"/>
        <w:tblInd w:w="134" w:type="dxa"/>
        <w:tblLayout w:type="fixed"/>
        <w:tblCellMar>
          <w:left w:w="30" w:type="dxa"/>
          <w:right w:w="30" w:type="dxa"/>
        </w:tblCellMar>
        <w:tblLook w:val="0000" w:firstRow="0" w:lastRow="0" w:firstColumn="0" w:lastColumn="0" w:noHBand="0" w:noVBand="0"/>
      </w:tblPr>
      <w:tblGrid>
        <w:gridCol w:w="5283"/>
        <w:gridCol w:w="567"/>
        <w:gridCol w:w="567"/>
        <w:gridCol w:w="5103"/>
        <w:gridCol w:w="3261"/>
      </w:tblGrid>
      <w:tr w:rsidR="00F47EC4" w:rsidRPr="00A5111E" w:rsidTr="003D380E">
        <w:trPr>
          <w:trHeight w:val="201"/>
          <w:tblHeader/>
        </w:trPr>
        <w:tc>
          <w:tcPr>
            <w:tcW w:w="5283" w:type="dxa"/>
            <w:vMerge w:val="restart"/>
            <w:tcBorders>
              <w:top w:val="single" w:sz="6" w:space="0" w:color="auto"/>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評估</w:t>
            </w:r>
            <w:r w:rsidRPr="00A5111E">
              <w:rPr>
                <w:rFonts w:ascii="Book Antiqua" w:eastAsia="標楷體" w:hAnsi="Book Antiqua"/>
                <w:bCs/>
              </w:rPr>
              <w:t>項</w:t>
            </w:r>
            <w:r w:rsidRPr="00A5111E">
              <w:rPr>
                <w:rFonts w:ascii="Book Antiqua" w:eastAsia="標楷體" w:hAnsi="Book Antiqua" w:hint="eastAsia"/>
                <w:bCs/>
              </w:rPr>
              <w:t>目</w:t>
            </w:r>
          </w:p>
        </w:tc>
        <w:tc>
          <w:tcPr>
            <w:tcW w:w="6237" w:type="dxa"/>
            <w:gridSpan w:val="3"/>
            <w:tcBorders>
              <w:top w:val="single" w:sz="6" w:space="0" w:color="auto"/>
              <w:left w:val="single" w:sz="6" w:space="0" w:color="auto"/>
              <w:bottom w:val="single" w:sz="4" w:space="0" w:color="auto"/>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bCs/>
              </w:rPr>
              <w:t>運作情形</w:t>
            </w:r>
            <w:r w:rsidRPr="00A5111E">
              <w:rPr>
                <w:rFonts w:ascii="Book Antiqua" w:eastAsia="標楷體" w:hAnsi="Book Antiqua" w:hint="eastAsia"/>
                <w:bCs/>
              </w:rPr>
              <w:t>(</w:t>
            </w:r>
            <w:proofErr w:type="gramStart"/>
            <w:r w:rsidRPr="00A5111E">
              <w:rPr>
                <w:rFonts w:ascii="Book Antiqua" w:eastAsia="標楷體" w:hAnsi="Book Antiqua" w:hint="eastAsia"/>
                <w:bCs/>
              </w:rPr>
              <w:t>註</w:t>
            </w:r>
            <w:proofErr w:type="gramEnd"/>
            <w:r w:rsidRPr="00A5111E">
              <w:rPr>
                <w:rFonts w:ascii="Book Antiqua" w:eastAsia="標楷體" w:hAnsi="Book Antiqua" w:hint="eastAsia"/>
                <w:bCs/>
              </w:rPr>
              <w:t>1)</w:t>
            </w:r>
          </w:p>
        </w:tc>
        <w:tc>
          <w:tcPr>
            <w:tcW w:w="3261" w:type="dxa"/>
            <w:vMerge w:val="restart"/>
            <w:tcBorders>
              <w:top w:val="single" w:sz="6" w:space="0" w:color="auto"/>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與上市上櫃公司企業社會責任實務守則差異情形及</w:t>
            </w:r>
            <w:r w:rsidRPr="00A5111E">
              <w:rPr>
                <w:rFonts w:ascii="Book Antiqua" w:eastAsia="標楷體" w:hAnsi="Book Antiqua"/>
                <w:bCs/>
              </w:rPr>
              <w:t>原因</w:t>
            </w:r>
          </w:p>
        </w:tc>
      </w:tr>
      <w:tr w:rsidR="00F47EC4" w:rsidRPr="00A5111E" w:rsidTr="003D380E">
        <w:trPr>
          <w:trHeight w:val="419"/>
          <w:tblHeader/>
        </w:trPr>
        <w:tc>
          <w:tcPr>
            <w:tcW w:w="5283" w:type="dxa"/>
            <w:vMerge/>
            <w:tcBorders>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p>
        </w:tc>
        <w:tc>
          <w:tcPr>
            <w:tcW w:w="567" w:type="dxa"/>
            <w:tcBorders>
              <w:top w:val="single" w:sz="4" w:space="0" w:color="auto"/>
              <w:left w:val="single" w:sz="6" w:space="0" w:color="auto"/>
              <w:bottom w:val="nil"/>
              <w:right w:val="single" w:sz="4"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是</w:t>
            </w:r>
          </w:p>
        </w:tc>
        <w:tc>
          <w:tcPr>
            <w:tcW w:w="567" w:type="dxa"/>
            <w:tcBorders>
              <w:top w:val="single" w:sz="4" w:space="0" w:color="auto"/>
              <w:left w:val="single" w:sz="4" w:space="0" w:color="auto"/>
              <w:bottom w:val="nil"/>
              <w:right w:val="single" w:sz="4"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否</w:t>
            </w:r>
          </w:p>
        </w:tc>
        <w:tc>
          <w:tcPr>
            <w:tcW w:w="5103" w:type="dxa"/>
            <w:tcBorders>
              <w:top w:val="single" w:sz="4" w:space="0" w:color="auto"/>
              <w:left w:val="single" w:sz="4" w:space="0" w:color="auto"/>
              <w:bottom w:val="nil"/>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摘要說明</w:t>
            </w:r>
            <w:r w:rsidRPr="00A5111E">
              <w:rPr>
                <w:rFonts w:ascii="Book Antiqua" w:eastAsia="標楷體" w:hAnsi="Book Antiqua" w:hint="eastAsia"/>
                <w:bCs/>
              </w:rPr>
              <w:t>(</w:t>
            </w:r>
            <w:proofErr w:type="gramStart"/>
            <w:r w:rsidRPr="00A5111E">
              <w:rPr>
                <w:rFonts w:ascii="Book Antiqua" w:eastAsia="標楷體" w:hAnsi="Book Antiqua" w:hint="eastAsia"/>
                <w:bCs/>
              </w:rPr>
              <w:t>註</w:t>
            </w:r>
            <w:proofErr w:type="gramEnd"/>
            <w:r w:rsidRPr="00A5111E">
              <w:rPr>
                <w:rFonts w:ascii="Book Antiqua" w:eastAsia="標楷體" w:hAnsi="Book Antiqua" w:hint="eastAsia"/>
                <w:bCs/>
              </w:rPr>
              <w:t>2)</w:t>
            </w:r>
          </w:p>
        </w:tc>
        <w:tc>
          <w:tcPr>
            <w:tcW w:w="3261" w:type="dxa"/>
            <w:vMerge/>
            <w:tcBorders>
              <w:left w:val="single" w:sz="6" w:space="0" w:color="auto"/>
              <w:bottom w:val="nil"/>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p>
        </w:tc>
      </w:tr>
      <w:tr w:rsidR="00F47EC4" w:rsidRPr="0075127B" w:rsidTr="003D380E">
        <w:trPr>
          <w:trHeight w:val="1005"/>
        </w:trPr>
        <w:tc>
          <w:tcPr>
            <w:tcW w:w="5283" w:type="dxa"/>
            <w:tcBorders>
              <w:top w:val="single" w:sz="6"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bCs/>
              </w:rPr>
              <w:t>一、</w:t>
            </w:r>
            <w:r w:rsidRPr="00A5111E">
              <w:rPr>
                <w:rFonts w:ascii="Book Antiqua" w:eastAsia="標楷體" w:hAnsi="Book Antiqua" w:hint="eastAsia"/>
                <w:bCs/>
              </w:rPr>
              <w:t>落實公司治理</w:t>
            </w:r>
          </w:p>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標楷體" w:eastAsia="標楷體" w:hAnsi="標楷體" w:hint="eastAsia"/>
              </w:rPr>
              <w:t>（一）公司是否</w:t>
            </w:r>
            <w:r w:rsidRPr="00A5111E">
              <w:rPr>
                <w:rFonts w:ascii="Book Antiqua" w:eastAsia="標楷體" w:hAnsi="Book Antiqua" w:hint="eastAsia"/>
                <w:bCs/>
              </w:rPr>
              <w:t>訂定企業社會責任政策或制度，以及檢討實施成效</w:t>
            </w:r>
            <w:r w:rsidRPr="00A5111E">
              <w:rPr>
                <w:rFonts w:ascii="標楷體" w:eastAsia="標楷體" w:hAnsi="標楷體" w:hint="eastAsia"/>
              </w:rPr>
              <w:t>？</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roofErr w:type="gramStart"/>
            <w:r>
              <w:rPr>
                <w:rFonts w:ascii="標楷體" w:eastAsia="標楷體" w:hAnsi="標楷體" w:hint="eastAsia"/>
              </w:rPr>
              <w:t>ˇ</w:t>
            </w:r>
            <w:proofErr w:type="gramEnd"/>
          </w:p>
        </w:tc>
        <w:tc>
          <w:tcPr>
            <w:tcW w:w="567" w:type="dxa"/>
            <w:tcBorders>
              <w:top w:val="single" w:sz="6" w:space="0" w:color="auto"/>
              <w:left w:val="single" w:sz="4"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
        </w:tc>
        <w:tc>
          <w:tcPr>
            <w:tcW w:w="5103" w:type="dxa"/>
            <w:tcBorders>
              <w:top w:val="single" w:sz="6" w:space="0" w:color="auto"/>
              <w:left w:val="single" w:sz="4" w:space="0" w:color="auto"/>
              <w:bottom w:val="single" w:sz="4" w:space="0" w:color="auto"/>
              <w:right w:val="single" w:sz="6" w:space="0" w:color="auto"/>
            </w:tcBorders>
          </w:tcPr>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公司雖未明訂</w:t>
            </w:r>
            <w:r w:rsidRPr="0075127B">
              <w:rPr>
                <w:rFonts w:ascii="標楷體" w:eastAsia="標楷體" w:hAnsi="標楷體" w:hint="eastAsia"/>
                <w:bCs/>
              </w:rPr>
              <w:t>企業社會責任相關規範，惟經檢討仍有下列實施成效:</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1.在人力資源方面：</w:t>
            </w:r>
          </w:p>
          <w:p w:rsidR="00F47EC4" w:rsidRPr="0075127B" w:rsidRDefault="00F47EC4" w:rsidP="003D380E">
            <w:pPr>
              <w:spacing w:line="300" w:lineRule="exact"/>
              <w:ind w:leftChars="100" w:left="240"/>
              <w:rPr>
                <w:rFonts w:ascii="標楷體" w:eastAsia="標楷體" w:hAnsi="標楷體"/>
              </w:rPr>
            </w:pPr>
            <w:r>
              <w:rPr>
                <w:rFonts w:ascii="標楷體" w:eastAsia="標楷體" w:hAnsi="標楷體" w:hint="eastAsia"/>
              </w:rPr>
              <w:t>恪遵誠實信用係公司與員工關係的最高準則，員工</w:t>
            </w:r>
            <w:r w:rsidRPr="0075127B">
              <w:rPr>
                <w:rFonts w:ascii="標楷體" w:eastAsia="標楷體" w:hAnsi="標楷體" w:hint="eastAsia"/>
              </w:rPr>
              <w:t>享有勞基法之福利政策。</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2.環境保護與工廠管理方面：</w:t>
            </w:r>
          </w:p>
          <w:p w:rsidR="00F47EC4" w:rsidRPr="0075127B" w:rsidRDefault="00F47EC4" w:rsidP="003D380E">
            <w:pPr>
              <w:spacing w:line="300" w:lineRule="exact"/>
              <w:ind w:left="240" w:hangingChars="100" w:hanging="240"/>
              <w:rPr>
                <w:rFonts w:ascii="標楷體" w:eastAsia="標楷體" w:hAnsi="標楷體"/>
              </w:rPr>
            </w:pPr>
            <w:r w:rsidRPr="0075127B">
              <w:rPr>
                <w:rFonts w:ascii="標楷體" w:eastAsia="標楷體" w:hAnsi="標楷體" w:hint="eastAsia"/>
              </w:rPr>
              <w:t xml:space="preserve">  公司為落實執行政府環保政策，已設置廢水處理技術人員。空氣污水排放及污泥等檢測值皆合於標準，並符合法令要求。在</w:t>
            </w:r>
            <w:proofErr w:type="gramStart"/>
            <w:r w:rsidRPr="0075127B">
              <w:rPr>
                <w:rFonts w:ascii="標楷體" w:eastAsia="標楷體" w:hAnsi="標楷體" w:hint="eastAsia"/>
              </w:rPr>
              <w:t>原物料控管</w:t>
            </w:r>
            <w:proofErr w:type="gramEnd"/>
            <w:r w:rsidRPr="0075127B">
              <w:rPr>
                <w:rFonts w:ascii="標楷體" w:eastAsia="標楷體" w:hAnsi="標楷體" w:hint="eastAsia"/>
              </w:rPr>
              <w:t>方面，已透過計劃性作業降低物料浪費等；在職災教育訓練規劃、制度建立以及考核方面，透過安全制度建立，讓工廠員工在安全無慮的環境下工作。</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3.永續發展方面：</w:t>
            </w:r>
          </w:p>
          <w:p w:rsidR="00F47EC4" w:rsidRPr="0075127B" w:rsidRDefault="00F47EC4" w:rsidP="003D380E">
            <w:pPr>
              <w:spacing w:line="300" w:lineRule="exact"/>
              <w:ind w:leftChars="100" w:left="240"/>
              <w:rPr>
                <w:rFonts w:ascii="標楷體" w:eastAsia="標楷體" w:hAnsi="標楷體"/>
              </w:rPr>
            </w:pPr>
            <w:r w:rsidRPr="0075127B">
              <w:rPr>
                <w:rFonts w:ascii="標楷體" w:eastAsia="標楷體" w:hAnsi="標楷體" w:hint="eastAsia"/>
              </w:rPr>
              <w:t>本公司以踏實創新的態度去經營，未來將以最大的努力和台灣一起成長茁壯。</w:t>
            </w:r>
          </w:p>
        </w:tc>
        <w:tc>
          <w:tcPr>
            <w:tcW w:w="3261" w:type="dxa"/>
            <w:tcBorders>
              <w:top w:val="single" w:sz="6"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480"/>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標楷體" w:eastAsia="標楷體" w:hAnsi="標楷體" w:hint="eastAsia"/>
              </w:rPr>
              <w:t>（二）公司是否定期舉辦社會責任教育訓練？</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roofErr w:type="gramStart"/>
            <w:r>
              <w:rPr>
                <w:rFonts w:ascii="標楷體" w:eastAsia="標楷體" w:hAnsi="標楷體" w:hint="eastAsia"/>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
        </w:tc>
        <w:tc>
          <w:tcPr>
            <w:tcW w:w="5103" w:type="dxa"/>
            <w:tcBorders>
              <w:top w:val="single" w:sz="4" w:space="0" w:color="auto"/>
              <w:left w:val="single" w:sz="4" w:space="0" w:color="auto"/>
              <w:bottom w:val="single" w:sz="4" w:space="0" w:color="auto"/>
              <w:right w:val="single" w:sz="6" w:space="0" w:color="auto"/>
            </w:tcBorders>
          </w:tcPr>
          <w:p w:rsidR="00F47EC4" w:rsidRPr="00126561" w:rsidRDefault="00F47EC4" w:rsidP="003D380E">
            <w:pPr>
              <w:autoSpaceDE w:val="0"/>
              <w:autoSpaceDN w:val="0"/>
              <w:adjustRightInd w:val="0"/>
              <w:spacing w:line="300" w:lineRule="exact"/>
              <w:jc w:val="both"/>
              <w:rPr>
                <w:rFonts w:ascii="標楷體" w:eastAsia="標楷體" w:hAnsi="標楷體"/>
              </w:rPr>
            </w:pPr>
            <w:r w:rsidRPr="00126561">
              <w:rPr>
                <w:rFonts w:ascii="標楷體" w:eastAsia="標楷體" w:hAnsi="標楷體" w:hint="eastAsia"/>
              </w:rPr>
              <w:t>本公司於10</w:t>
            </w:r>
            <w:r>
              <w:rPr>
                <w:rFonts w:ascii="標楷體" w:eastAsia="標楷體" w:hAnsi="標楷體" w:hint="eastAsia"/>
              </w:rPr>
              <w:t>7</w:t>
            </w:r>
            <w:r w:rsidRPr="00126561">
              <w:rPr>
                <w:rFonts w:ascii="標楷體" w:eastAsia="標楷體" w:hAnsi="標楷體" w:hint="eastAsia"/>
              </w:rPr>
              <w:t>年12月份對員工業務訓練講習中，已將</w:t>
            </w:r>
            <w:r w:rsidRPr="00126561">
              <w:rPr>
                <w:rFonts w:ascii="標楷體" w:eastAsia="標楷體" w:hAnsi="標楷體" w:hint="eastAsia"/>
                <w:bCs/>
              </w:rPr>
              <w:t>社會責任教育訓練相關課程納入辦理。</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1095"/>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標楷體" w:eastAsia="標楷體" w:hAnsi="標楷體"/>
              </w:rPr>
            </w:pPr>
            <w:r w:rsidRPr="00A5111E">
              <w:rPr>
                <w:rFonts w:ascii="標楷體" w:eastAsia="標楷體" w:hAnsi="標楷體" w:hint="eastAsia"/>
              </w:rPr>
              <w:t>（三）公司是否設置推動企業社會責任專（兼）職單位，並由董事會授權高階管理階層處理，及向董事會報告處理情形？</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roofErr w:type="gramStart"/>
            <w:r>
              <w:rPr>
                <w:rFonts w:ascii="標楷體" w:eastAsia="標楷體" w:hAnsi="標楷體" w:hint="eastAsia"/>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spacing w:line="300" w:lineRule="exact"/>
              <w:jc w:val="both"/>
              <w:rPr>
                <w:rFonts w:ascii="標楷體" w:eastAsia="標楷體" w:hAnsi="標楷體"/>
              </w:rPr>
            </w:pPr>
            <w:r w:rsidRPr="0075127B">
              <w:rPr>
                <w:rFonts w:ascii="標楷體" w:eastAsia="標楷體" w:hAnsi="標楷體" w:cs="新細明體" w:hint="eastAsia"/>
              </w:rPr>
              <w:t>公司由總經理室專責</w:t>
            </w:r>
            <w:r w:rsidRPr="0075127B">
              <w:rPr>
                <w:rFonts w:ascii="標楷體" w:eastAsia="標楷體" w:hAnsi="標楷體" w:hint="eastAsia"/>
                <w:bCs/>
              </w:rPr>
              <w:t>設置推動企業社會責任有關事項</w:t>
            </w:r>
            <w:r w:rsidRPr="0075127B">
              <w:rPr>
                <w:rFonts w:ascii="標楷體" w:eastAsia="標楷體" w:hAnsi="標楷體" w:hint="eastAsia"/>
              </w:rPr>
              <w:t>。並由下列單位協辦參與:</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1.</w:t>
            </w:r>
            <w:proofErr w:type="gramStart"/>
            <w:r w:rsidRPr="0075127B">
              <w:rPr>
                <w:rFonts w:ascii="標楷體" w:eastAsia="標楷體" w:hAnsi="標楷體" w:hint="eastAsia"/>
              </w:rPr>
              <w:t>企劃部為社會</w:t>
            </w:r>
            <w:proofErr w:type="gramEnd"/>
            <w:r w:rsidRPr="0075127B">
              <w:rPr>
                <w:rFonts w:ascii="標楷體" w:eastAsia="標楷體" w:hAnsi="標楷體" w:hint="eastAsia"/>
              </w:rPr>
              <w:t>責任實行者。</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3.</w:t>
            </w:r>
            <w:proofErr w:type="gramStart"/>
            <w:r w:rsidRPr="0075127B">
              <w:rPr>
                <w:rFonts w:ascii="標楷體" w:eastAsia="標楷體" w:hAnsi="標楷體" w:hint="eastAsia"/>
              </w:rPr>
              <w:t>管理部為客</w:t>
            </w:r>
            <w:proofErr w:type="gramEnd"/>
            <w:r w:rsidRPr="0075127B">
              <w:rPr>
                <w:rFonts w:ascii="標楷體" w:eastAsia="標楷體" w:hAnsi="標楷體" w:hint="eastAsia"/>
              </w:rPr>
              <w:t>訴處理統籌單位。</w:t>
            </w:r>
          </w:p>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4.品管組專責環境安全衛生管理。</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1026"/>
        </w:trPr>
        <w:tc>
          <w:tcPr>
            <w:tcW w:w="5283" w:type="dxa"/>
            <w:tcBorders>
              <w:top w:val="single" w:sz="4" w:space="0" w:color="auto"/>
              <w:left w:val="single" w:sz="6" w:space="0" w:color="auto"/>
              <w:bottom w:val="single" w:sz="6" w:space="0" w:color="auto"/>
              <w:right w:val="single" w:sz="6" w:space="0" w:color="auto"/>
            </w:tcBorders>
          </w:tcPr>
          <w:p w:rsidR="00F47EC4" w:rsidRPr="00A5111E" w:rsidRDefault="00F47EC4" w:rsidP="003D380E">
            <w:pPr>
              <w:autoSpaceDE w:val="0"/>
              <w:autoSpaceDN w:val="0"/>
              <w:adjustRightInd w:val="0"/>
              <w:spacing w:line="300" w:lineRule="exact"/>
              <w:ind w:left="690" w:hanging="690"/>
              <w:rPr>
                <w:rFonts w:ascii="標楷體" w:eastAsia="標楷體" w:hAnsi="標楷體"/>
              </w:rPr>
            </w:pPr>
            <w:r w:rsidRPr="00A5111E">
              <w:rPr>
                <w:rFonts w:ascii="標楷體" w:eastAsia="標楷體" w:hAnsi="標楷體" w:hint="eastAsia"/>
              </w:rPr>
              <w:t>（四）</w:t>
            </w:r>
            <w:r w:rsidRPr="00A5111E">
              <w:rPr>
                <w:rFonts w:eastAsia="標楷體" w:hAnsi="標楷體" w:hint="eastAsia"/>
              </w:rPr>
              <w:t>公司是否</w:t>
            </w:r>
            <w:r w:rsidRPr="00A5111E">
              <w:rPr>
                <w:rFonts w:eastAsia="標楷體" w:hAnsi="標楷體"/>
              </w:rPr>
              <w:t>訂</w:t>
            </w:r>
            <w:r w:rsidRPr="00A5111E">
              <w:rPr>
                <w:rFonts w:eastAsia="標楷體" w:hAnsi="標楷體" w:hint="eastAsia"/>
              </w:rPr>
              <w:t>定合理薪資報酬政策，並將</w:t>
            </w:r>
            <w:r w:rsidRPr="00A5111E">
              <w:rPr>
                <w:rFonts w:eastAsia="標楷體" w:hAnsi="標楷體"/>
              </w:rPr>
              <w:t>員工績效考核</w:t>
            </w:r>
            <w:r w:rsidRPr="00A5111E">
              <w:rPr>
                <w:rFonts w:eastAsia="標楷體" w:hAnsi="標楷體" w:hint="eastAsia"/>
              </w:rPr>
              <w:t>制度與</w:t>
            </w:r>
            <w:r w:rsidRPr="00A5111E">
              <w:rPr>
                <w:rFonts w:eastAsia="標楷體" w:hAnsi="標楷體"/>
              </w:rPr>
              <w:t>企業社會責任政策</w:t>
            </w:r>
            <w:r w:rsidRPr="00A5111E">
              <w:rPr>
                <w:rFonts w:eastAsia="標楷體" w:hAnsi="標楷體" w:hint="eastAsia"/>
              </w:rPr>
              <w:t>結合，及</w:t>
            </w:r>
            <w:r w:rsidRPr="00A5111E">
              <w:rPr>
                <w:rFonts w:eastAsia="標楷體" w:hAnsi="標楷體"/>
              </w:rPr>
              <w:t>設立明確有效</w:t>
            </w:r>
            <w:r w:rsidRPr="00A5111E">
              <w:rPr>
                <w:rFonts w:eastAsia="標楷體" w:hAnsi="標楷體" w:hint="eastAsia"/>
              </w:rPr>
              <w:t>之</w:t>
            </w:r>
            <w:r w:rsidRPr="00A5111E">
              <w:rPr>
                <w:rFonts w:eastAsia="標楷體" w:hAnsi="標楷體"/>
              </w:rPr>
              <w:t>獎勵</w:t>
            </w:r>
            <w:r w:rsidRPr="00A5111E">
              <w:rPr>
                <w:rFonts w:eastAsia="標楷體" w:hAnsi="標楷體" w:hint="eastAsia"/>
              </w:rPr>
              <w:t>與</w:t>
            </w:r>
            <w:r w:rsidRPr="00A5111E">
              <w:rPr>
                <w:rFonts w:eastAsia="標楷體" w:hAnsi="標楷體"/>
              </w:rPr>
              <w:t>懲戒制度</w:t>
            </w:r>
            <w:r w:rsidRPr="00A5111E">
              <w:rPr>
                <w:rFonts w:ascii="標楷體" w:eastAsia="標楷體" w:hAnsi="標楷體" w:hint="eastAsia"/>
              </w:rPr>
              <w:t>？</w:t>
            </w:r>
          </w:p>
        </w:tc>
        <w:tc>
          <w:tcPr>
            <w:tcW w:w="567" w:type="dxa"/>
            <w:tcBorders>
              <w:top w:val="single" w:sz="4" w:space="0" w:color="auto"/>
              <w:left w:val="single" w:sz="6" w:space="0" w:color="auto"/>
              <w:bottom w:val="single" w:sz="6"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roofErr w:type="gramStart"/>
            <w:r>
              <w:rPr>
                <w:rFonts w:ascii="標楷體" w:eastAsia="標楷體" w:hAnsi="標楷體" w:hint="eastAsia"/>
              </w:rPr>
              <w:t>ˇ</w:t>
            </w:r>
            <w:proofErr w:type="gramEnd"/>
          </w:p>
        </w:tc>
        <w:tc>
          <w:tcPr>
            <w:tcW w:w="567" w:type="dxa"/>
            <w:tcBorders>
              <w:top w:val="single" w:sz="4" w:space="0" w:color="auto"/>
              <w:left w:val="single" w:sz="4" w:space="0" w:color="auto"/>
              <w:bottom w:val="single" w:sz="6" w:space="0" w:color="auto"/>
              <w:right w:val="single" w:sz="4" w:space="0" w:color="auto"/>
            </w:tcBorders>
            <w:vAlign w:val="center"/>
          </w:tcPr>
          <w:p w:rsidR="00F47EC4" w:rsidRPr="0075127B" w:rsidRDefault="00F47EC4" w:rsidP="003D380E">
            <w:pPr>
              <w:spacing w:line="300" w:lineRule="exact"/>
              <w:jc w:val="center"/>
              <w:rPr>
                <w:rFonts w:ascii="標楷體" w:eastAsia="標楷體" w:hAnsi="標楷體"/>
              </w:rPr>
            </w:pPr>
          </w:p>
        </w:tc>
        <w:tc>
          <w:tcPr>
            <w:tcW w:w="5103" w:type="dxa"/>
            <w:tcBorders>
              <w:top w:val="single" w:sz="4" w:space="0" w:color="auto"/>
              <w:left w:val="single" w:sz="4" w:space="0" w:color="auto"/>
              <w:bottom w:val="single" w:sz="6" w:space="0" w:color="auto"/>
              <w:right w:val="single" w:sz="6" w:space="0" w:color="auto"/>
            </w:tcBorders>
          </w:tcPr>
          <w:p w:rsidR="00F47EC4" w:rsidRPr="0075127B" w:rsidRDefault="00F47EC4" w:rsidP="003D380E">
            <w:pPr>
              <w:spacing w:line="300" w:lineRule="exact"/>
              <w:rPr>
                <w:rFonts w:ascii="標楷體" w:eastAsia="標楷體" w:hAnsi="標楷體"/>
              </w:rPr>
            </w:pPr>
            <w:r w:rsidRPr="0075127B">
              <w:rPr>
                <w:rFonts w:ascii="標楷體" w:eastAsia="標楷體" w:hAnsi="標楷體" w:hint="eastAsia"/>
              </w:rPr>
              <w:t>訂定員工薪資核薪，員工到職依職務職級核定薪資，並定期依員工平日工作績效及狀況做自主管理，以做為未來員工升遷及核發年節獎金依據。</w:t>
            </w:r>
          </w:p>
        </w:tc>
        <w:tc>
          <w:tcPr>
            <w:tcW w:w="3261" w:type="dxa"/>
            <w:tcBorders>
              <w:top w:val="single" w:sz="4" w:space="0" w:color="auto"/>
              <w:left w:val="single" w:sz="6" w:space="0" w:color="auto"/>
              <w:bottom w:val="single" w:sz="6"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1140"/>
        </w:trPr>
        <w:tc>
          <w:tcPr>
            <w:tcW w:w="5283" w:type="dxa"/>
            <w:tcBorders>
              <w:top w:val="single" w:sz="6"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bCs/>
              </w:rPr>
              <w:lastRenderedPageBreak/>
              <w:t>二、</w:t>
            </w:r>
            <w:r w:rsidRPr="00A5111E">
              <w:rPr>
                <w:rFonts w:ascii="Book Antiqua" w:eastAsia="標楷體" w:hAnsi="Book Antiqua" w:hint="eastAsia"/>
                <w:bCs/>
              </w:rPr>
              <w:t>發展永續環境</w:t>
            </w:r>
          </w:p>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bCs/>
              </w:rPr>
              <w:t>（一）公司</w:t>
            </w:r>
            <w:r w:rsidRPr="00A5111E">
              <w:rPr>
                <w:rFonts w:ascii="Book Antiqua" w:eastAsia="標楷體" w:hAnsi="Book Antiqua" w:hint="eastAsia"/>
                <w:bCs/>
              </w:rPr>
              <w:t>是否</w:t>
            </w:r>
            <w:r w:rsidRPr="00A5111E">
              <w:rPr>
                <w:rFonts w:ascii="Book Antiqua" w:eastAsia="標楷體" w:hAnsi="Book Antiqua"/>
                <w:bCs/>
              </w:rPr>
              <w:t>致力於提升各項資源之利用效率，並使用對環境負荷衝擊低之再生物料</w:t>
            </w:r>
            <w:r w:rsidRPr="00A5111E">
              <w:rPr>
                <w:rFonts w:ascii="標楷體" w:eastAsia="標楷體" w:hAnsi="標楷體" w:hint="eastAsia"/>
              </w:rPr>
              <w:t>？</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6"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6"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本公司為執行綠色採購機制，除嚴格控管環保材質採購，工廠原物料的控管，及公司文件列印</w:t>
            </w:r>
            <w:proofErr w:type="gramStart"/>
            <w:r w:rsidRPr="0075127B">
              <w:rPr>
                <w:rFonts w:ascii="標楷體" w:eastAsia="標楷體" w:hAnsi="標楷體" w:hint="eastAsia"/>
                <w:bCs/>
              </w:rPr>
              <w:t>採</w:t>
            </w:r>
            <w:proofErr w:type="gramEnd"/>
            <w:r w:rsidRPr="0075127B">
              <w:rPr>
                <w:rFonts w:ascii="標楷體" w:eastAsia="標楷體" w:hAnsi="標楷體" w:hint="eastAsia"/>
                <w:bCs/>
              </w:rPr>
              <w:t>回收紙等相關措施，降低公司產品對環境之影響，及避免資源浪費。未來將持續性研發更環保的包材，並</w:t>
            </w:r>
            <w:proofErr w:type="gramStart"/>
            <w:r w:rsidRPr="0075127B">
              <w:rPr>
                <w:rFonts w:ascii="標楷體" w:eastAsia="標楷體" w:hAnsi="標楷體" w:hint="eastAsia"/>
                <w:bCs/>
              </w:rPr>
              <w:t>提撥</w:t>
            </w:r>
            <w:proofErr w:type="gramEnd"/>
            <w:r w:rsidRPr="0075127B">
              <w:rPr>
                <w:rFonts w:ascii="標楷體" w:eastAsia="標楷體" w:hAnsi="標楷體" w:hint="eastAsia"/>
                <w:bCs/>
              </w:rPr>
              <w:t>一定比例的研發費用，與供應商一同研發更環保的材質。</w:t>
            </w:r>
          </w:p>
        </w:tc>
        <w:tc>
          <w:tcPr>
            <w:tcW w:w="3261" w:type="dxa"/>
            <w:tcBorders>
              <w:top w:val="single" w:sz="6"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660"/>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bCs/>
              </w:rPr>
              <w:t>（二）</w:t>
            </w:r>
            <w:r w:rsidRPr="00A5111E">
              <w:rPr>
                <w:rFonts w:ascii="Book Antiqua" w:eastAsia="標楷體" w:hAnsi="Book Antiqua" w:hint="eastAsia"/>
                <w:bCs/>
              </w:rPr>
              <w:t>公司是否</w:t>
            </w:r>
            <w:r w:rsidRPr="00A5111E">
              <w:rPr>
                <w:rFonts w:ascii="Book Antiqua" w:eastAsia="標楷體" w:hAnsi="Book Antiqua"/>
                <w:bCs/>
              </w:rPr>
              <w:t>依其產業特性建立合適之環境管理制度</w:t>
            </w:r>
            <w:r w:rsidRPr="00A5111E">
              <w:rPr>
                <w:rFonts w:ascii="標楷體"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ind w:left="240" w:hangingChars="100" w:hanging="240"/>
              <w:jc w:val="both"/>
              <w:rPr>
                <w:rFonts w:ascii="標楷體" w:eastAsia="標楷體" w:hAnsi="標楷體"/>
                <w:bCs/>
              </w:rPr>
            </w:pPr>
            <w:r w:rsidRPr="0075127B">
              <w:rPr>
                <w:rFonts w:ascii="標楷體" w:eastAsia="標楷體" w:hAnsi="標楷體" w:hint="eastAsia"/>
                <w:bCs/>
              </w:rPr>
              <w:t>1.本公司為強化環保與公害防治的重要性，前於民國73年間即設置一套300萬元之活性污泥法廢水處理設備，經過多年來正常運轉，廢水水質經環保單位測定結果，均符合政府流放水標準。此外公司積極加強放流水管理人員訓練以及強化設備效能，以期以更高之防治標準回饋社會。</w:t>
            </w:r>
          </w:p>
          <w:p w:rsidR="00F47EC4" w:rsidRDefault="00F47EC4" w:rsidP="003D380E">
            <w:pPr>
              <w:autoSpaceDE w:val="0"/>
              <w:autoSpaceDN w:val="0"/>
              <w:adjustRightInd w:val="0"/>
              <w:spacing w:line="300" w:lineRule="exact"/>
              <w:ind w:left="240" w:hangingChars="100" w:hanging="240"/>
              <w:jc w:val="both"/>
              <w:rPr>
                <w:rFonts w:ascii="標楷體" w:eastAsia="標楷體" w:hAnsi="標楷體"/>
                <w:bCs/>
              </w:rPr>
            </w:pPr>
            <w:r w:rsidRPr="0075127B">
              <w:rPr>
                <w:rFonts w:ascii="標楷體" w:eastAsia="標楷體" w:hAnsi="標楷體" w:hint="eastAsia"/>
                <w:bCs/>
              </w:rPr>
              <w:t>2.</w:t>
            </w:r>
            <w:r w:rsidRPr="000F77E6">
              <w:rPr>
                <w:rFonts w:ascii="標楷體" w:eastAsia="標楷體" w:hAnsi="標楷體" w:hint="eastAsia"/>
                <w:bCs/>
              </w:rPr>
              <w:t>配合法令設置廢水處理池、申報事業廢棄物、定期繳納空</w:t>
            </w:r>
            <w:proofErr w:type="gramStart"/>
            <w:r w:rsidRPr="000F77E6">
              <w:rPr>
                <w:rFonts w:ascii="標楷體" w:eastAsia="標楷體" w:hAnsi="標楷體" w:hint="eastAsia"/>
                <w:bCs/>
              </w:rPr>
              <w:t>汙</w:t>
            </w:r>
            <w:proofErr w:type="gramEnd"/>
            <w:r w:rsidRPr="000F77E6">
              <w:rPr>
                <w:rFonts w:ascii="標楷體" w:eastAsia="標楷體" w:hAnsi="標楷體" w:hint="eastAsia"/>
                <w:bCs/>
              </w:rPr>
              <w:t>費，並配合政府廢容器資源回收以及參與各類基金會運作，依規定支付廢容器回收清潔處理費每年平均達</w:t>
            </w:r>
            <w:r>
              <w:rPr>
                <w:rFonts w:ascii="標楷體" w:eastAsia="標楷體" w:hAnsi="標楷體" w:hint="eastAsia"/>
                <w:bCs/>
              </w:rPr>
              <w:t>1</w:t>
            </w:r>
            <w:r>
              <w:rPr>
                <w:rFonts w:ascii="標楷體" w:eastAsia="標楷體" w:hAnsi="標楷體"/>
                <w:bCs/>
              </w:rPr>
              <w:t>,133</w:t>
            </w:r>
            <w:r w:rsidRPr="000F77E6">
              <w:rPr>
                <w:rFonts w:ascii="標楷體" w:eastAsia="標楷體" w:hAnsi="標楷體" w:hint="eastAsia"/>
                <w:bCs/>
              </w:rPr>
              <w:t>萬元，在環境保護方面不遺餘力。</w:t>
            </w:r>
          </w:p>
          <w:p w:rsidR="00F47EC4" w:rsidRDefault="00F47EC4" w:rsidP="003D380E">
            <w:pPr>
              <w:autoSpaceDE w:val="0"/>
              <w:autoSpaceDN w:val="0"/>
              <w:adjustRightInd w:val="0"/>
              <w:spacing w:line="300" w:lineRule="exact"/>
              <w:ind w:left="240" w:hangingChars="100" w:hanging="240"/>
              <w:jc w:val="both"/>
              <w:rPr>
                <w:rFonts w:ascii="標楷體" w:eastAsia="標楷體" w:hAnsi="標楷體"/>
                <w:bCs/>
              </w:rPr>
            </w:pPr>
            <w:r>
              <w:rPr>
                <w:rFonts w:ascii="標楷體" w:eastAsia="標楷體" w:hAnsi="標楷體" w:hint="eastAsia"/>
                <w:bCs/>
              </w:rPr>
              <w:t>3.為配合政府降低空污問題，本公司鍋爐原用重油燃燒改為瓦斯燃燒，為台灣的空污</w:t>
            </w:r>
            <w:proofErr w:type="gramStart"/>
            <w:r>
              <w:rPr>
                <w:rFonts w:ascii="標楷體" w:eastAsia="標楷體" w:hAnsi="標楷體" w:hint="eastAsia"/>
                <w:bCs/>
              </w:rPr>
              <w:t>改善盡乙份</w:t>
            </w:r>
            <w:proofErr w:type="gramEnd"/>
            <w:r>
              <w:rPr>
                <w:rFonts w:ascii="標楷體" w:eastAsia="標楷體" w:hAnsi="標楷體" w:hint="eastAsia"/>
                <w:bCs/>
              </w:rPr>
              <w:t>責任</w:t>
            </w:r>
            <w:r w:rsidRPr="0075127B">
              <w:rPr>
                <w:rFonts w:ascii="標楷體" w:eastAsia="標楷體" w:hAnsi="標楷體" w:hint="eastAsia"/>
                <w:bCs/>
              </w:rPr>
              <w:t>。</w:t>
            </w:r>
          </w:p>
          <w:p w:rsidR="00F47EC4" w:rsidRPr="0075127B" w:rsidRDefault="00F47EC4" w:rsidP="003D380E">
            <w:pPr>
              <w:autoSpaceDE w:val="0"/>
              <w:autoSpaceDN w:val="0"/>
              <w:adjustRightInd w:val="0"/>
              <w:spacing w:line="300" w:lineRule="exact"/>
              <w:ind w:left="240" w:hangingChars="100" w:hanging="240"/>
              <w:jc w:val="both"/>
              <w:rPr>
                <w:rFonts w:ascii="標楷體" w:eastAsia="標楷體" w:hAnsi="標楷體"/>
                <w:bCs/>
              </w:rPr>
            </w:pPr>
            <w:r>
              <w:rPr>
                <w:rFonts w:ascii="標楷體" w:eastAsia="標楷體" w:hAnsi="標楷體" w:hint="eastAsia"/>
                <w:bCs/>
              </w:rPr>
              <w:t>4.製成中冷卻循環水回收再利用，減少污水量，新增製程污水道與雨水道明確分流。</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1267"/>
        </w:trPr>
        <w:tc>
          <w:tcPr>
            <w:tcW w:w="5283" w:type="dxa"/>
            <w:tcBorders>
              <w:top w:val="single" w:sz="4" w:space="0" w:color="auto"/>
              <w:left w:val="single" w:sz="6" w:space="0" w:color="auto"/>
              <w:bottom w:val="single" w:sz="6"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（三）</w:t>
            </w:r>
            <w:r w:rsidRPr="00A5111E">
              <w:rPr>
                <w:rFonts w:ascii="Book Antiqua" w:eastAsia="標楷體" w:hAnsi="Book Antiqua"/>
                <w:bCs/>
              </w:rPr>
              <w:t>公司</w:t>
            </w:r>
            <w:r w:rsidRPr="00A5111E">
              <w:rPr>
                <w:rFonts w:ascii="Book Antiqua" w:eastAsia="標楷體" w:hAnsi="Book Antiqua" w:hint="eastAsia"/>
                <w:bCs/>
              </w:rPr>
              <w:t>是否</w:t>
            </w:r>
            <w:r w:rsidRPr="00A5111E">
              <w:rPr>
                <w:rFonts w:ascii="Book Antiqua" w:eastAsia="標楷體" w:hAnsi="Book Antiqua"/>
                <w:bCs/>
              </w:rPr>
              <w:t>注意氣候變遷對營運活動之影響，</w:t>
            </w:r>
            <w:r w:rsidRPr="00A5111E">
              <w:rPr>
                <w:rFonts w:ascii="Book Antiqua" w:eastAsia="標楷體" w:hAnsi="Book Antiqua" w:hint="eastAsia"/>
                <w:bCs/>
              </w:rPr>
              <w:t>並</w:t>
            </w:r>
            <w:r w:rsidRPr="00A5111E">
              <w:rPr>
                <w:rFonts w:eastAsia="標楷體"/>
              </w:rPr>
              <w:t>執行溫室氣體盤查、</w:t>
            </w:r>
            <w:r w:rsidRPr="00A5111E">
              <w:rPr>
                <w:rFonts w:ascii="Book Antiqua" w:eastAsia="標楷體" w:hAnsi="Book Antiqua"/>
                <w:bCs/>
              </w:rPr>
              <w:t>制定公司</w:t>
            </w:r>
            <w:proofErr w:type="gramStart"/>
            <w:r w:rsidRPr="00A5111E">
              <w:rPr>
                <w:rFonts w:ascii="Book Antiqua" w:eastAsia="標楷體" w:hAnsi="Book Antiqua"/>
                <w:bCs/>
              </w:rPr>
              <w:t>節能減碳及</w:t>
            </w:r>
            <w:proofErr w:type="gramEnd"/>
            <w:r w:rsidRPr="00A5111E">
              <w:rPr>
                <w:rFonts w:ascii="Book Antiqua" w:eastAsia="標楷體" w:hAnsi="Book Antiqua"/>
                <w:bCs/>
              </w:rPr>
              <w:t>溫室氣體減量策略</w:t>
            </w:r>
            <w:r w:rsidRPr="00A5111E">
              <w:rPr>
                <w:rFonts w:ascii="標楷體" w:eastAsia="標楷體" w:hAnsi="標楷體" w:hint="eastAsia"/>
              </w:rPr>
              <w:t>？</w:t>
            </w:r>
          </w:p>
        </w:tc>
        <w:tc>
          <w:tcPr>
            <w:tcW w:w="567" w:type="dxa"/>
            <w:tcBorders>
              <w:top w:val="single" w:sz="4" w:space="0" w:color="auto"/>
              <w:left w:val="single" w:sz="6" w:space="0" w:color="auto"/>
              <w:bottom w:val="single" w:sz="6"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6"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6"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proofErr w:type="gramStart"/>
            <w:r w:rsidRPr="0075127B">
              <w:rPr>
                <w:rFonts w:ascii="標楷體" w:eastAsia="標楷體" w:hAnsi="標楷體" w:hint="eastAsia"/>
                <w:bCs/>
              </w:rPr>
              <w:t>供應鏈管控</w:t>
            </w:r>
            <w:proofErr w:type="gramEnd"/>
            <w:r w:rsidRPr="0075127B">
              <w:rPr>
                <w:rFonts w:ascii="標楷體" w:eastAsia="標楷體" w:hAnsi="標楷體" w:hint="eastAsia"/>
                <w:bCs/>
              </w:rPr>
              <w:t>上，在講究環保的氛圍中，本公司包材採購開始，到工廠生產流程的嚴格控管，除基本的安全衛生管理及</w:t>
            </w:r>
            <w:proofErr w:type="gramStart"/>
            <w:r w:rsidRPr="0075127B">
              <w:rPr>
                <w:rFonts w:ascii="標楷體" w:eastAsia="標楷體" w:hAnsi="標楷體" w:hint="eastAsia"/>
                <w:bCs/>
              </w:rPr>
              <w:t>原物料控管</w:t>
            </w:r>
            <w:proofErr w:type="gramEnd"/>
            <w:r w:rsidRPr="0075127B">
              <w:rPr>
                <w:rFonts w:ascii="標楷體" w:eastAsia="標楷體" w:hAnsi="標楷體" w:hint="eastAsia"/>
                <w:bCs/>
              </w:rPr>
              <w:t>，再到未來著手在標籤</w:t>
            </w:r>
            <w:proofErr w:type="gramStart"/>
            <w:r w:rsidRPr="0075127B">
              <w:rPr>
                <w:rFonts w:ascii="標楷體" w:eastAsia="標楷體" w:hAnsi="標楷體" w:hint="eastAsia"/>
                <w:bCs/>
              </w:rPr>
              <w:t>易撕線</w:t>
            </w:r>
            <w:proofErr w:type="gramEnd"/>
            <w:r w:rsidRPr="0075127B">
              <w:rPr>
                <w:rFonts w:ascii="標楷體" w:eastAsia="標楷體" w:hAnsi="標楷體" w:hint="eastAsia"/>
                <w:bCs/>
              </w:rPr>
              <w:t>的規劃，</w:t>
            </w:r>
            <w:proofErr w:type="gramStart"/>
            <w:r w:rsidRPr="0075127B">
              <w:rPr>
                <w:rFonts w:ascii="標楷體" w:eastAsia="標楷體" w:hAnsi="標楷體" w:hint="eastAsia"/>
                <w:bCs/>
              </w:rPr>
              <w:t>均以環保</w:t>
            </w:r>
            <w:proofErr w:type="gramEnd"/>
            <w:r w:rsidRPr="0075127B">
              <w:rPr>
                <w:rFonts w:ascii="標楷體" w:eastAsia="標楷體" w:hAnsi="標楷體" w:hint="eastAsia"/>
                <w:bCs/>
              </w:rPr>
              <w:t>概念為第一優先。</w:t>
            </w:r>
          </w:p>
        </w:tc>
        <w:tc>
          <w:tcPr>
            <w:tcW w:w="3261" w:type="dxa"/>
            <w:tcBorders>
              <w:top w:val="single" w:sz="4" w:space="0" w:color="auto"/>
              <w:left w:val="single" w:sz="6" w:space="0" w:color="auto"/>
              <w:bottom w:val="single" w:sz="6"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3676"/>
        </w:trPr>
        <w:tc>
          <w:tcPr>
            <w:tcW w:w="5283" w:type="dxa"/>
            <w:tcBorders>
              <w:top w:val="single" w:sz="6"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450" w:hanging="450"/>
              <w:jc w:val="both"/>
              <w:rPr>
                <w:rFonts w:ascii="Book Antiqua" w:eastAsia="標楷體" w:hAnsi="Book Antiqua"/>
                <w:bCs/>
              </w:rPr>
            </w:pPr>
            <w:r w:rsidRPr="00A5111E">
              <w:rPr>
                <w:rFonts w:ascii="Book Antiqua" w:eastAsia="標楷體" w:hAnsi="Book Antiqua"/>
                <w:bCs/>
              </w:rPr>
              <w:lastRenderedPageBreak/>
              <w:t>三、</w:t>
            </w:r>
            <w:r w:rsidRPr="00A5111E">
              <w:rPr>
                <w:rFonts w:ascii="Book Antiqua" w:eastAsia="標楷體" w:hAnsi="Book Antiqua" w:hint="eastAsia"/>
                <w:bCs/>
              </w:rPr>
              <w:t>維護社會公益</w:t>
            </w:r>
          </w:p>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（一）</w:t>
            </w:r>
            <w:r w:rsidRPr="00A5111E">
              <w:rPr>
                <w:rFonts w:eastAsia="標楷體" w:hAnsi="標楷體"/>
              </w:rPr>
              <w:t>公司</w:t>
            </w:r>
            <w:r w:rsidRPr="00A5111E">
              <w:rPr>
                <w:rFonts w:eastAsia="標楷體" w:hAnsi="標楷體" w:hint="eastAsia"/>
              </w:rPr>
              <w:t>是否依照</w:t>
            </w:r>
            <w:r w:rsidRPr="00A5111E">
              <w:rPr>
                <w:rFonts w:eastAsia="標楷體" w:hAnsi="標楷體"/>
              </w:rPr>
              <w:t>相關法規</w:t>
            </w:r>
            <w:r w:rsidRPr="00A5111E">
              <w:rPr>
                <w:rFonts w:eastAsia="標楷體" w:hAnsi="標楷體" w:hint="eastAsia"/>
              </w:rPr>
              <w:t>及</w:t>
            </w:r>
            <w:r w:rsidRPr="00A5111E">
              <w:rPr>
                <w:rFonts w:eastAsia="標楷體" w:hAnsi="標楷體"/>
              </w:rPr>
              <w:t>國際</w:t>
            </w:r>
            <w:r w:rsidRPr="00A5111E">
              <w:rPr>
                <w:rFonts w:ascii="Book Antiqua" w:eastAsia="標楷體" w:hAnsi="Book Antiqua"/>
                <w:bCs/>
              </w:rPr>
              <w:t>人權</w:t>
            </w:r>
            <w:r w:rsidRPr="00A5111E">
              <w:rPr>
                <w:rFonts w:eastAsia="標楷體" w:hAnsi="標楷體" w:hint="eastAsia"/>
              </w:rPr>
              <w:t>公約，制定相關之管理政策與程序？</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67" w:type="dxa"/>
            <w:tcBorders>
              <w:top w:val="single" w:sz="6"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6"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依勞基法規定及國際人權公約，</w:t>
            </w:r>
            <w:proofErr w:type="gramStart"/>
            <w:r w:rsidRPr="0075127B">
              <w:rPr>
                <w:rFonts w:ascii="標楷體" w:eastAsia="標楷體" w:hAnsi="標楷體" w:hint="eastAsia"/>
                <w:bCs/>
              </w:rPr>
              <w:t>，</w:t>
            </w:r>
            <w:proofErr w:type="gramEnd"/>
            <w:r w:rsidRPr="0075127B">
              <w:rPr>
                <w:rFonts w:ascii="標楷體" w:eastAsia="標楷體" w:hAnsi="標楷體" w:hint="eastAsia"/>
                <w:bCs/>
              </w:rPr>
              <w:t>訂定合於規定的工作規則，透過部門員工工作職掌訂定、出勤制度（工時、請假）訂立、獎懲制度、考績評定、 兩性平等、</w:t>
            </w:r>
            <w:proofErr w:type="gramStart"/>
            <w:r w:rsidRPr="0075127B">
              <w:rPr>
                <w:rFonts w:ascii="標楷體" w:eastAsia="標楷體" w:hAnsi="標楷體" w:hint="eastAsia"/>
                <w:bCs/>
              </w:rPr>
              <w:t>職災等規定</w:t>
            </w:r>
            <w:proofErr w:type="gramEnd"/>
            <w:r w:rsidRPr="0075127B">
              <w:rPr>
                <w:rFonts w:ascii="標楷體" w:eastAsia="標楷體" w:hAnsi="標楷體" w:hint="eastAsia"/>
                <w:bCs/>
              </w:rPr>
              <w:t>的規劃，打造友善且更有效率的工作環境，並由專人依相關法規的修改不定期調整工作規則的相關規定並公告。此外時時掌握工廠出貨情況以及業務接單狀況，有效排定工廠流程以及掌握庫存狀況，除可降低資源不必要浪費外，更可降低員工超時工作的機會。</w:t>
            </w:r>
          </w:p>
        </w:tc>
        <w:tc>
          <w:tcPr>
            <w:tcW w:w="3261" w:type="dxa"/>
            <w:tcBorders>
              <w:top w:val="single" w:sz="6"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780"/>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（二）公司是否建置員工申訴機制及管道，並妥適處理</w:t>
            </w:r>
            <w:r w:rsidRPr="00A5111E">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1.訂定員工行為準則。</w:t>
            </w:r>
          </w:p>
          <w:p w:rsidR="00F47EC4" w:rsidRPr="0075127B" w:rsidRDefault="00F47EC4" w:rsidP="003D380E">
            <w:pPr>
              <w:autoSpaceDE w:val="0"/>
              <w:autoSpaceDN w:val="0"/>
              <w:adjustRightInd w:val="0"/>
              <w:spacing w:line="300" w:lineRule="exact"/>
              <w:ind w:left="240" w:hangingChars="100" w:hanging="240"/>
              <w:jc w:val="both"/>
              <w:rPr>
                <w:rFonts w:ascii="標楷體" w:eastAsia="標楷體" w:hAnsi="標楷體"/>
                <w:bCs/>
              </w:rPr>
            </w:pPr>
            <w:r w:rsidRPr="0075127B">
              <w:rPr>
                <w:rFonts w:ascii="標楷體" w:eastAsia="標楷體" w:hAnsi="標楷體" w:hint="eastAsia"/>
                <w:bCs/>
              </w:rPr>
              <w:t>2.若發現有虧操守或有違員工行為準則嫌疑之情事，</w:t>
            </w:r>
            <w:proofErr w:type="gramStart"/>
            <w:r w:rsidRPr="0075127B">
              <w:rPr>
                <w:rFonts w:ascii="標楷體" w:eastAsia="標楷體" w:hAnsi="標楷體" w:hint="eastAsia"/>
                <w:bCs/>
              </w:rPr>
              <w:t>同仁均有義務</w:t>
            </w:r>
            <w:proofErr w:type="gramEnd"/>
            <w:r w:rsidRPr="0075127B">
              <w:rPr>
                <w:rFonts w:ascii="標楷體" w:eastAsia="標楷體" w:hAnsi="標楷體" w:hint="eastAsia"/>
                <w:bCs/>
              </w:rPr>
              <w:t>透過適當管道舉報。</w:t>
            </w:r>
          </w:p>
          <w:p w:rsidR="00F47EC4" w:rsidRPr="0075127B" w:rsidRDefault="00F47EC4" w:rsidP="003D380E">
            <w:pPr>
              <w:autoSpaceDE w:val="0"/>
              <w:autoSpaceDN w:val="0"/>
              <w:adjustRightInd w:val="0"/>
              <w:spacing w:line="300" w:lineRule="exact"/>
              <w:ind w:left="240" w:hangingChars="100" w:hanging="240"/>
              <w:jc w:val="both"/>
              <w:rPr>
                <w:rFonts w:ascii="標楷體" w:eastAsia="標楷體" w:hAnsi="標楷體"/>
                <w:bCs/>
              </w:rPr>
            </w:pPr>
            <w:r w:rsidRPr="0075127B">
              <w:rPr>
                <w:rFonts w:ascii="標楷體" w:eastAsia="標楷體" w:hAnsi="標楷體" w:hint="eastAsia"/>
                <w:bCs/>
              </w:rPr>
              <w:t>3.舉報形式應以書面為原則並載明下列事項：申訴人姓名、單位及職稱，申訴事件事實發生之日期及內容。</w:t>
            </w:r>
          </w:p>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3.舉報管道：員工申訴信箱。</w:t>
            </w:r>
          </w:p>
          <w:p w:rsidR="00F47EC4" w:rsidRPr="0075127B" w:rsidRDefault="00F47EC4" w:rsidP="003D380E">
            <w:pPr>
              <w:autoSpaceDE w:val="0"/>
              <w:autoSpaceDN w:val="0"/>
              <w:adjustRightInd w:val="0"/>
              <w:spacing w:line="300" w:lineRule="exact"/>
              <w:ind w:left="240" w:hangingChars="100" w:hanging="240"/>
              <w:jc w:val="both"/>
              <w:rPr>
                <w:rFonts w:ascii="標楷體" w:eastAsia="標楷體" w:hAnsi="標楷體"/>
                <w:bCs/>
              </w:rPr>
            </w:pPr>
            <w:r w:rsidRPr="0075127B">
              <w:rPr>
                <w:rFonts w:ascii="標楷體" w:eastAsia="標楷體" w:hAnsi="標楷體" w:hint="eastAsia"/>
                <w:bCs/>
              </w:rPr>
              <w:t>4.對於舉發違規情事或參與調查過程之同仁與相關人員，公司會予以保護以避免因此遭受不公平的報復與對待。上述單位主管或人事單位於接獲舉報後應立即通知公司最高主管。</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color w:val="000000"/>
              </w:rPr>
            </w:pPr>
            <w:r w:rsidRPr="0075127B">
              <w:rPr>
                <w:rFonts w:ascii="標楷體" w:eastAsia="標楷體" w:hAnsi="標楷體" w:hint="eastAsia"/>
                <w:bCs/>
                <w:color w:val="000000"/>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765"/>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（三）公司</w:t>
            </w:r>
            <w:r w:rsidRPr="00A5111E">
              <w:rPr>
                <w:rFonts w:eastAsia="標楷體" w:hAnsi="標楷體" w:hint="eastAsia"/>
              </w:rPr>
              <w:t>是否</w:t>
            </w:r>
            <w:r w:rsidRPr="00A5111E">
              <w:rPr>
                <w:rFonts w:ascii="Book Antiqua" w:eastAsia="標楷體" w:hAnsi="Book Antiqua" w:hint="eastAsia"/>
                <w:bCs/>
              </w:rPr>
              <w:t>提供員工安全與健康之工作環境，並對員工定期實施安全與健康教育</w:t>
            </w:r>
            <w:r w:rsidRPr="00A5111E">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員工到職前依規定做職前身體健檢外，</w:t>
            </w:r>
            <w:proofErr w:type="gramStart"/>
            <w:r w:rsidRPr="0075127B">
              <w:rPr>
                <w:rFonts w:ascii="標楷體" w:eastAsia="標楷體" w:hAnsi="標楷體" w:hint="eastAsia"/>
                <w:bCs/>
              </w:rPr>
              <w:t>另職福</w:t>
            </w:r>
            <w:proofErr w:type="gramEnd"/>
            <w:r w:rsidRPr="0075127B">
              <w:rPr>
                <w:rFonts w:ascii="標楷體" w:eastAsia="標楷體" w:hAnsi="標楷體" w:hint="eastAsia"/>
                <w:bCs/>
              </w:rPr>
              <w:t>會每年定期針對員工做健康檢查確保員工生理狀況；此外針對工作環境的安全防護檢討方面，也採取高規格的規劃，如委託專業合格保全公司執行門禁管理、定期設備維護保養作業（水、電、空調、消防、電梯）、定期落實勞工安全衛生教育訓練、環境衛生定期改善等計劃定期執行，打造安全與健康的工作環境。</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color w:val="000000"/>
              </w:rPr>
            </w:pPr>
            <w:r w:rsidRPr="0075127B">
              <w:rPr>
                <w:rFonts w:ascii="標楷體" w:eastAsia="標楷體" w:hAnsi="標楷體" w:hint="eastAsia"/>
                <w:bCs/>
                <w:color w:val="000000"/>
              </w:rPr>
              <w:lastRenderedPageBreak/>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1065"/>
        </w:trPr>
        <w:tc>
          <w:tcPr>
            <w:tcW w:w="5283" w:type="dxa"/>
            <w:tcBorders>
              <w:top w:val="single" w:sz="4" w:space="0" w:color="auto"/>
              <w:left w:val="single" w:sz="6" w:space="0" w:color="auto"/>
              <w:bottom w:val="single" w:sz="4" w:space="0" w:color="auto"/>
              <w:right w:val="single" w:sz="6" w:space="0" w:color="auto"/>
            </w:tcBorders>
          </w:tcPr>
          <w:p w:rsidR="00F47EC4" w:rsidRPr="00C31932"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（四）公司</w:t>
            </w:r>
            <w:r w:rsidRPr="00A5111E">
              <w:rPr>
                <w:rFonts w:eastAsia="標楷體" w:hAnsi="標楷體" w:hint="eastAsia"/>
              </w:rPr>
              <w:t>是否</w:t>
            </w:r>
            <w:r w:rsidRPr="00A5111E">
              <w:rPr>
                <w:rFonts w:ascii="Book Antiqua" w:eastAsia="標楷體" w:hAnsi="Book Antiqua" w:hint="eastAsia"/>
                <w:bCs/>
              </w:rPr>
              <w:t>建立員工定期溝通之機制，並以合理方式通知對員工可能造成重大影響之營運變動</w:t>
            </w:r>
            <w:r w:rsidRPr="00A5111E">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ind w:left="690" w:hanging="690"/>
              <w:jc w:val="both"/>
              <w:rPr>
                <w:rFonts w:ascii="標楷體" w:eastAsia="標楷體" w:hAnsi="標楷體"/>
                <w:bCs/>
              </w:rPr>
            </w:pPr>
            <w:proofErr w:type="gramStart"/>
            <w:r w:rsidRPr="0075127B">
              <w:rPr>
                <w:rFonts w:ascii="標楷體" w:eastAsia="標楷體" w:hAnsi="標楷體" w:hint="eastAsia"/>
                <w:bCs/>
              </w:rPr>
              <w:t>本公司均已建立</w:t>
            </w:r>
            <w:proofErr w:type="gramEnd"/>
            <w:r w:rsidRPr="0075127B">
              <w:rPr>
                <w:rFonts w:ascii="標楷體" w:eastAsia="標楷體" w:hAnsi="標楷體" w:hint="eastAsia"/>
                <w:bCs/>
              </w:rPr>
              <w:t>員工定期溝通之機制，成效良好。</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color w:val="000000"/>
              </w:rPr>
            </w:pPr>
            <w:r w:rsidRPr="0075127B">
              <w:rPr>
                <w:rFonts w:ascii="標楷體" w:eastAsia="標楷體" w:hAnsi="標楷體" w:hint="eastAsia"/>
                <w:bCs/>
                <w:color w:val="000000"/>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810"/>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（五）公司</w:t>
            </w:r>
            <w:r w:rsidRPr="00A5111E">
              <w:rPr>
                <w:rFonts w:eastAsia="標楷體" w:hAnsi="標楷體" w:hint="eastAsia"/>
              </w:rPr>
              <w:t>是否為員工</w:t>
            </w:r>
            <w:r w:rsidRPr="00A5111E">
              <w:rPr>
                <w:rFonts w:ascii="Book Antiqua" w:eastAsia="標楷體" w:hAnsi="Book Antiqua" w:hint="eastAsia"/>
                <w:bCs/>
              </w:rPr>
              <w:t>建立有效之職</w:t>
            </w:r>
            <w:proofErr w:type="gramStart"/>
            <w:r w:rsidRPr="00A5111E">
              <w:rPr>
                <w:rFonts w:ascii="Book Antiqua" w:eastAsia="標楷體" w:hAnsi="Book Antiqua" w:hint="eastAsia"/>
                <w:bCs/>
              </w:rPr>
              <w:t>涯</w:t>
            </w:r>
            <w:proofErr w:type="gramEnd"/>
            <w:r w:rsidRPr="00A5111E">
              <w:rPr>
                <w:rFonts w:ascii="Book Antiqua" w:eastAsia="標楷體" w:hAnsi="Book Antiqua" w:hint="eastAsia"/>
                <w:bCs/>
              </w:rPr>
              <w:t>能力發展培訓計畫</w:t>
            </w:r>
            <w:r w:rsidRPr="00A5111E">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75127B" w:rsidRDefault="00F47EC4" w:rsidP="003D380E">
            <w:pPr>
              <w:autoSpaceDE w:val="0"/>
              <w:autoSpaceDN w:val="0"/>
              <w:adjustRightInd w:val="0"/>
              <w:spacing w:line="300" w:lineRule="exact"/>
              <w:jc w:val="center"/>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Default="00F47EC4" w:rsidP="003D380E">
            <w:pPr>
              <w:autoSpaceDE w:val="0"/>
              <w:autoSpaceDN w:val="0"/>
              <w:adjustRightInd w:val="0"/>
              <w:spacing w:line="300" w:lineRule="exact"/>
              <w:ind w:left="690" w:hanging="690"/>
              <w:rPr>
                <w:rFonts w:ascii="標楷體" w:eastAsia="標楷體" w:hAnsi="標楷體"/>
                <w:bCs/>
              </w:rPr>
            </w:pPr>
            <w:r w:rsidRPr="0075127B">
              <w:rPr>
                <w:rFonts w:ascii="標楷體" w:eastAsia="標楷體" w:hAnsi="標楷體" w:hint="eastAsia"/>
                <w:bCs/>
              </w:rPr>
              <w:t>本公司已建立職</w:t>
            </w:r>
            <w:proofErr w:type="gramStart"/>
            <w:r w:rsidRPr="0075127B">
              <w:rPr>
                <w:rFonts w:ascii="標楷體" w:eastAsia="標楷體" w:hAnsi="標楷體" w:hint="eastAsia"/>
                <w:bCs/>
              </w:rPr>
              <w:t>涯</w:t>
            </w:r>
            <w:proofErr w:type="gramEnd"/>
            <w:r w:rsidRPr="0075127B">
              <w:rPr>
                <w:rFonts w:ascii="標楷體" w:eastAsia="標楷體" w:hAnsi="標楷體" w:hint="eastAsia"/>
                <w:bCs/>
              </w:rPr>
              <w:t>能力發展培訓計畫，升遷管道</w:t>
            </w:r>
          </w:p>
          <w:p w:rsidR="00F47EC4" w:rsidRPr="0075127B" w:rsidRDefault="00F47EC4" w:rsidP="003D380E">
            <w:pPr>
              <w:autoSpaceDE w:val="0"/>
              <w:autoSpaceDN w:val="0"/>
              <w:adjustRightInd w:val="0"/>
              <w:spacing w:line="300" w:lineRule="exact"/>
              <w:ind w:left="690" w:hanging="690"/>
              <w:rPr>
                <w:rFonts w:ascii="標楷體" w:eastAsia="標楷體" w:hAnsi="標楷體"/>
                <w:bCs/>
              </w:rPr>
            </w:pPr>
            <w:r w:rsidRPr="0075127B">
              <w:rPr>
                <w:rFonts w:ascii="標楷體" w:eastAsia="標楷體" w:hAnsi="標楷體" w:hint="eastAsia"/>
                <w:bCs/>
              </w:rPr>
              <w:t>暢通。</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color w:val="000000"/>
              </w:rPr>
            </w:pPr>
            <w:r w:rsidRPr="0075127B">
              <w:rPr>
                <w:rFonts w:ascii="標楷體" w:eastAsia="標楷體" w:hAnsi="標楷體" w:hint="eastAsia"/>
                <w:bCs/>
                <w:color w:val="000000"/>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1637"/>
        </w:trPr>
        <w:tc>
          <w:tcPr>
            <w:tcW w:w="5283"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hint="eastAsia"/>
                <w:bCs/>
              </w:rPr>
              <w:t>（六）公司</w:t>
            </w:r>
            <w:r w:rsidRPr="00A5111E">
              <w:rPr>
                <w:rFonts w:eastAsia="標楷體" w:hAnsi="標楷體" w:hint="eastAsia"/>
              </w:rPr>
              <w:t>是否就</w:t>
            </w:r>
            <w:r w:rsidRPr="00A5111E">
              <w:rPr>
                <w:rFonts w:ascii="Book Antiqua" w:eastAsia="標楷體" w:hAnsi="Book Antiqua" w:hint="eastAsia"/>
                <w:bCs/>
              </w:rPr>
              <w:t>研發、採購、生產、作業及服務流程等</w:t>
            </w:r>
            <w:r w:rsidRPr="00A5111E">
              <w:rPr>
                <w:rFonts w:ascii="Book Antiqua" w:eastAsia="標楷體" w:hAnsi="Book Antiqua"/>
                <w:bCs/>
              </w:rPr>
              <w:t>制定</w:t>
            </w:r>
            <w:r w:rsidRPr="00A5111E">
              <w:rPr>
                <w:rFonts w:ascii="Book Antiqua" w:eastAsia="標楷體" w:hAnsi="Book Antiqua" w:hint="eastAsia"/>
                <w:bCs/>
              </w:rPr>
              <w:t>相關保護</w:t>
            </w:r>
            <w:r w:rsidRPr="00A5111E">
              <w:rPr>
                <w:rFonts w:ascii="Book Antiqua" w:eastAsia="標楷體" w:hAnsi="Book Antiqua"/>
                <w:bCs/>
              </w:rPr>
              <w:t>消費者權益政策</w:t>
            </w:r>
            <w:r w:rsidRPr="00A5111E">
              <w:rPr>
                <w:rFonts w:ascii="Book Antiqua" w:eastAsia="標楷體" w:hAnsi="Book Antiqua" w:hint="eastAsia"/>
                <w:bCs/>
              </w:rPr>
              <w:t>及申訴程序</w:t>
            </w:r>
            <w:r w:rsidRPr="00A5111E">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tcPr>
          <w:p w:rsidR="00F47EC4" w:rsidRPr="0075127B" w:rsidRDefault="00F47EC4" w:rsidP="003D380E">
            <w:pPr>
              <w:spacing w:line="300" w:lineRule="exact"/>
              <w:rPr>
                <w:rFonts w:ascii="標楷體" w:eastAsia="標楷體" w:hAnsi="標楷體"/>
                <w:bCs/>
              </w:rPr>
            </w:pPr>
          </w:p>
          <w:p w:rsidR="00F47EC4" w:rsidRPr="0075127B" w:rsidRDefault="00F47EC4" w:rsidP="003D380E">
            <w:pPr>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tcPr>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spacing w:line="300" w:lineRule="exact"/>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widowControl/>
              <w:spacing w:line="300" w:lineRule="exact"/>
              <w:ind w:left="192" w:hangingChars="80" w:hanging="192"/>
              <w:jc w:val="both"/>
              <w:rPr>
                <w:rFonts w:ascii="標楷體" w:eastAsia="標楷體" w:hAnsi="標楷體"/>
                <w:bCs/>
              </w:rPr>
            </w:pPr>
            <w:r w:rsidRPr="0075127B">
              <w:rPr>
                <w:rFonts w:ascii="標楷體" w:eastAsia="標楷體" w:hAnsi="標楷體" w:hint="eastAsia"/>
                <w:bCs/>
              </w:rPr>
              <w:t>1.有關客訴處理，均</w:t>
            </w:r>
            <w:proofErr w:type="gramStart"/>
            <w:r w:rsidRPr="0075127B">
              <w:rPr>
                <w:rFonts w:ascii="標楷體" w:eastAsia="標楷體" w:hAnsi="標楷體" w:hint="eastAsia"/>
                <w:bCs/>
              </w:rPr>
              <w:t>依</w:t>
            </w:r>
            <w:proofErr w:type="gramEnd"/>
            <w:r w:rsidRPr="0075127B">
              <w:rPr>
                <w:rFonts w:ascii="標楷體" w:eastAsia="標楷體" w:hAnsi="標楷體" w:hint="eastAsia"/>
                <w:bCs/>
              </w:rPr>
              <w:t>依照消費者保護法及國家相關法令及準則，訂定客戶申訴處理要點，以保護消費者權益。</w:t>
            </w:r>
          </w:p>
          <w:p w:rsidR="00F47EC4" w:rsidRPr="0075127B" w:rsidRDefault="00F47EC4" w:rsidP="003D380E">
            <w:pPr>
              <w:widowControl/>
              <w:spacing w:line="300" w:lineRule="exact"/>
              <w:ind w:left="192" w:hangingChars="80" w:hanging="192"/>
              <w:jc w:val="both"/>
              <w:rPr>
                <w:rFonts w:ascii="標楷體" w:eastAsia="標楷體" w:hAnsi="標楷體"/>
                <w:bCs/>
              </w:rPr>
            </w:pPr>
            <w:r w:rsidRPr="0075127B">
              <w:rPr>
                <w:rFonts w:ascii="標楷體" w:eastAsia="標楷體" w:hAnsi="標楷體" w:hint="eastAsia"/>
                <w:bCs/>
              </w:rPr>
              <w:t>2.另就研發、採購、生產、作業及服務流程等，已訂定相關保護消費者權益政策及申訴程序。</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color w:val="000000"/>
              </w:rPr>
            </w:pPr>
            <w:r w:rsidRPr="0075127B">
              <w:rPr>
                <w:rFonts w:ascii="標楷體" w:eastAsia="標楷體" w:hAnsi="標楷體" w:hint="eastAsia"/>
                <w:bCs/>
                <w:color w:val="000000"/>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p w:rsidR="00F47EC4" w:rsidRPr="0075127B" w:rsidRDefault="00F47EC4" w:rsidP="003D380E">
            <w:pPr>
              <w:autoSpaceDE w:val="0"/>
              <w:autoSpaceDN w:val="0"/>
              <w:adjustRightInd w:val="0"/>
              <w:spacing w:line="300" w:lineRule="exact"/>
              <w:jc w:val="both"/>
              <w:rPr>
                <w:rFonts w:ascii="標楷體" w:eastAsia="標楷體" w:hAnsi="標楷體"/>
                <w:bCs/>
              </w:rPr>
            </w:pPr>
          </w:p>
          <w:p w:rsidR="00F47EC4" w:rsidRPr="0075127B" w:rsidRDefault="00F47EC4" w:rsidP="003D380E">
            <w:pPr>
              <w:autoSpaceDE w:val="0"/>
              <w:autoSpaceDN w:val="0"/>
              <w:adjustRightInd w:val="0"/>
              <w:spacing w:line="300" w:lineRule="exact"/>
              <w:jc w:val="both"/>
              <w:rPr>
                <w:rFonts w:ascii="標楷體" w:eastAsia="標楷體" w:hAnsi="標楷體"/>
                <w:bCs/>
              </w:rPr>
            </w:pP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750"/>
        </w:trPr>
        <w:tc>
          <w:tcPr>
            <w:tcW w:w="5283" w:type="dxa"/>
            <w:tcBorders>
              <w:top w:val="single" w:sz="4" w:space="0" w:color="auto"/>
              <w:left w:val="single" w:sz="6" w:space="0" w:color="auto"/>
              <w:bottom w:val="single" w:sz="4" w:space="0" w:color="auto"/>
              <w:right w:val="single" w:sz="6" w:space="0" w:color="auto"/>
            </w:tcBorders>
          </w:tcPr>
          <w:p w:rsidR="00F47EC4" w:rsidRDefault="00F47EC4" w:rsidP="003D380E">
            <w:pPr>
              <w:pStyle w:val="a3"/>
              <w:autoSpaceDE w:val="0"/>
              <w:autoSpaceDN w:val="0"/>
              <w:adjustRightInd w:val="0"/>
              <w:spacing w:line="300" w:lineRule="exact"/>
              <w:ind w:leftChars="0" w:left="0"/>
              <w:jc w:val="both"/>
              <w:rPr>
                <w:rFonts w:ascii="Book Antiqua" w:eastAsia="標楷體" w:hAnsi="Book Antiqua"/>
                <w:bCs/>
              </w:rPr>
            </w:pPr>
            <w:r>
              <w:rPr>
                <w:rFonts w:ascii="Book Antiqua" w:eastAsia="標楷體" w:hAnsi="Book Antiqua" w:hint="eastAsia"/>
                <w:bCs/>
              </w:rPr>
              <w:t xml:space="preserve"> (</w:t>
            </w:r>
            <w:r>
              <w:rPr>
                <w:rFonts w:ascii="Book Antiqua" w:eastAsia="標楷體" w:hAnsi="Book Antiqua" w:hint="eastAsia"/>
                <w:bCs/>
              </w:rPr>
              <w:t>七</w:t>
            </w:r>
            <w:r>
              <w:rPr>
                <w:rFonts w:ascii="Book Antiqua" w:eastAsia="標楷體" w:hAnsi="Book Antiqua" w:hint="eastAsia"/>
                <w:bCs/>
              </w:rPr>
              <w:t>)</w:t>
            </w:r>
            <w:r w:rsidRPr="00C31932">
              <w:rPr>
                <w:rFonts w:ascii="Book Antiqua" w:eastAsia="標楷體" w:hAnsi="Book Antiqua" w:hint="eastAsia"/>
                <w:bCs/>
              </w:rPr>
              <w:t>對產品與服務之行銷及標示，公司是否遵循</w:t>
            </w:r>
          </w:p>
          <w:p w:rsidR="00F47EC4" w:rsidRPr="00A5111E" w:rsidRDefault="00F47EC4" w:rsidP="003D380E">
            <w:pPr>
              <w:pStyle w:val="a3"/>
              <w:autoSpaceDE w:val="0"/>
              <w:autoSpaceDN w:val="0"/>
              <w:adjustRightInd w:val="0"/>
              <w:spacing w:line="300" w:lineRule="exact"/>
              <w:ind w:leftChars="0" w:left="0"/>
              <w:jc w:val="both"/>
              <w:rPr>
                <w:rFonts w:ascii="Book Antiqua" w:eastAsia="標楷體" w:hAnsi="Book Antiqua"/>
                <w:bCs/>
              </w:rPr>
            </w:pPr>
            <w:r>
              <w:rPr>
                <w:rFonts w:ascii="Book Antiqua" w:eastAsia="標楷體" w:hAnsi="Book Antiqua" w:hint="eastAsia"/>
                <w:bCs/>
              </w:rPr>
              <w:t xml:space="preserve">    </w:t>
            </w:r>
            <w:r w:rsidRPr="00C31932">
              <w:rPr>
                <w:rFonts w:ascii="Book Antiqua" w:eastAsia="標楷體" w:hAnsi="Book Antiqua" w:hint="eastAsia"/>
                <w:bCs/>
              </w:rPr>
              <w:t>相關法規及國際準則</w:t>
            </w:r>
            <w:r w:rsidRPr="00C31932">
              <w:rPr>
                <w:rFonts w:eastAsia="標楷體" w:hAnsi="標楷體" w:hint="eastAsia"/>
              </w:rPr>
              <w:t>？</w:t>
            </w:r>
            <w:r w:rsidRPr="00A5111E">
              <w:rPr>
                <w:rFonts w:ascii="Book Antiqua" w:eastAsia="標楷體" w:hAnsi="Book Antiqua" w:hint="eastAsia"/>
                <w:bCs/>
              </w:rPr>
              <w:t xml:space="preserve"> </w:t>
            </w:r>
          </w:p>
        </w:tc>
        <w:tc>
          <w:tcPr>
            <w:tcW w:w="567" w:type="dxa"/>
            <w:tcBorders>
              <w:top w:val="single" w:sz="4" w:space="0" w:color="auto"/>
              <w:left w:val="single" w:sz="6" w:space="0" w:color="auto"/>
              <w:bottom w:val="single" w:sz="4" w:space="0" w:color="auto"/>
              <w:right w:val="single" w:sz="4" w:space="0" w:color="auto"/>
            </w:tcBorders>
          </w:tcPr>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tcPr>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spacing w:line="300" w:lineRule="exact"/>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widowControl/>
              <w:spacing w:line="300" w:lineRule="exact"/>
              <w:jc w:val="both"/>
              <w:rPr>
                <w:rFonts w:ascii="標楷體" w:eastAsia="標楷體" w:hAnsi="標楷體"/>
                <w:bCs/>
              </w:rPr>
            </w:pPr>
            <w:r w:rsidRPr="0075127B">
              <w:rPr>
                <w:rFonts w:ascii="標楷體" w:eastAsia="標楷體" w:hAnsi="標楷體" w:hint="eastAsia"/>
                <w:bCs/>
              </w:rPr>
              <w:t>本公司均遵循相關法規、國際準則進行產品外銷，如衛生福利部強制要求市售包裝食品，須明顯標示飽和脂肪、反式脂肪、原產地、投保產品責任險等，本公司均已</w:t>
            </w:r>
            <w:proofErr w:type="gramStart"/>
            <w:r w:rsidRPr="0075127B">
              <w:rPr>
                <w:rFonts w:ascii="標楷體" w:eastAsia="標楷體" w:hAnsi="標楷體" w:hint="eastAsia"/>
                <w:bCs/>
              </w:rPr>
              <w:t>遵</w:t>
            </w:r>
            <w:proofErr w:type="gramEnd"/>
            <w:r w:rsidRPr="0075127B">
              <w:rPr>
                <w:rFonts w:ascii="標楷體" w:eastAsia="標楷體" w:hAnsi="標楷體" w:hint="eastAsia"/>
                <w:bCs/>
              </w:rPr>
              <w:t>示辦理。</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1094"/>
        </w:trPr>
        <w:tc>
          <w:tcPr>
            <w:tcW w:w="5283" w:type="dxa"/>
            <w:tcBorders>
              <w:top w:val="single" w:sz="4" w:space="0" w:color="auto"/>
              <w:left w:val="single" w:sz="6" w:space="0" w:color="auto"/>
              <w:bottom w:val="single" w:sz="4" w:space="0" w:color="auto"/>
              <w:right w:val="single" w:sz="6" w:space="0" w:color="auto"/>
            </w:tcBorders>
          </w:tcPr>
          <w:p w:rsidR="00F47EC4" w:rsidRPr="00585F0F" w:rsidRDefault="00F47EC4" w:rsidP="003D380E">
            <w:pPr>
              <w:autoSpaceDE w:val="0"/>
              <w:autoSpaceDN w:val="0"/>
              <w:adjustRightInd w:val="0"/>
              <w:spacing w:line="300" w:lineRule="exact"/>
              <w:ind w:left="696" w:hangingChars="290" w:hanging="696"/>
              <w:jc w:val="both"/>
              <w:rPr>
                <w:rFonts w:ascii="Book Antiqua" w:eastAsia="標楷體" w:hAnsi="Book Antiqua"/>
                <w:bCs/>
              </w:rPr>
            </w:pPr>
            <w:r>
              <w:rPr>
                <w:rFonts w:ascii="標楷體" w:eastAsia="標楷體" w:hAnsi="標楷體" w:hint="eastAsia"/>
                <w:bCs/>
              </w:rPr>
              <w:t>（八）</w:t>
            </w:r>
            <w:r w:rsidRPr="00585F0F">
              <w:rPr>
                <w:rFonts w:ascii="Book Antiqua" w:eastAsia="標楷體" w:hAnsi="Book Antiqua" w:hint="eastAsia"/>
                <w:bCs/>
              </w:rPr>
              <w:t>公司與供應商來往前，</w:t>
            </w:r>
            <w:r w:rsidRPr="00585F0F">
              <w:rPr>
                <w:rFonts w:eastAsia="標楷體" w:hAnsi="標楷體" w:hint="eastAsia"/>
              </w:rPr>
              <w:t>是否</w:t>
            </w:r>
            <w:r w:rsidRPr="00585F0F">
              <w:rPr>
                <w:rFonts w:ascii="Book Antiqua" w:eastAsia="標楷體" w:hAnsi="Book Antiqua" w:hint="eastAsia"/>
                <w:bCs/>
              </w:rPr>
              <w:t>評估供應商過去有無影響環境與社會之紀錄</w:t>
            </w:r>
            <w:r w:rsidRPr="00585F0F">
              <w:rPr>
                <w:rFonts w:eastAsia="標楷體" w:hAnsi="標楷體" w:hint="eastAsia"/>
              </w:rPr>
              <w:t>？</w:t>
            </w:r>
          </w:p>
        </w:tc>
        <w:tc>
          <w:tcPr>
            <w:tcW w:w="567" w:type="dxa"/>
            <w:tcBorders>
              <w:top w:val="single" w:sz="4" w:space="0" w:color="auto"/>
              <w:left w:val="single" w:sz="6" w:space="0" w:color="auto"/>
              <w:bottom w:val="single" w:sz="4" w:space="0" w:color="auto"/>
              <w:right w:val="single" w:sz="4" w:space="0" w:color="auto"/>
            </w:tcBorders>
          </w:tcPr>
          <w:p w:rsidR="00F47EC4" w:rsidRPr="0075127B" w:rsidRDefault="00F47EC4" w:rsidP="003D380E">
            <w:pPr>
              <w:widowControl/>
              <w:spacing w:line="300" w:lineRule="exact"/>
              <w:jc w:val="center"/>
              <w:rPr>
                <w:rFonts w:ascii="標楷體" w:eastAsia="標楷體" w:hAnsi="標楷體"/>
                <w:bCs/>
              </w:rPr>
            </w:pPr>
          </w:p>
          <w:p w:rsidR="00F47EC4" w:rsidRPr="0075127B" w:rsidRDefault="00F47EC4" w:rsidP="003D380E">
            <w:pPr>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bottom w:val="single" w:sz="4" w:space="0" w:color="auto"/>
              <w:right w:val="single" w:sz="4" w:space="0" w:color="auto"/>
            </w:tcBorders>
          </w:tcPr>
          <w:p w:rsidR="00F47EC4" w:rsidRPr="0075127B" w:rsidRDefault="00F47EC4" w:rsidP="003D380E">
            <w:pPr>
              <w:widowControl/>
              <w:spacing w:line="300" w:lineRule="exact"/>
              <w:rPr>
                <w:rFonts w:ascii="標楷體" w:eastAsia="標楷體" w:hAnsi="標楷體"/>
                <w:bCs/>
              </w:rPr>
            </w:pPr>
          </w:p>
          <w:p w:rsidR="00F47EC4" w:rsidRPr="0075127B" w:rsidRDefault="00F47EC4" w:rsidP="003D380E">
            <w:pPr>
              <w:spacing w:line="300" w:lineRule="exact"/>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公司與供應商來往前，</w:t>
            </w:r>
            <w:proofErr w:type="gramStart"/>
            <w:r w:rsidRPr="0075127B">
              <w:rPr>
                <w:rFonts w:ascii="標楷體" w:eastAsia="標楷體" w:hAnsi="標楷體" w:hint="eastAsia"/>
                <w:bCs/>
              </w:rPr>
              <w:t>均已評估</w:t>
            </w:r>
            <w:proofErr w:type="gramEnd"/>
            <w:r w:rsidRPr="0075127B">
              <w:rPr>
                <w:rFonts w:ascii="標楷體" w:eastAsia="標楷體" w:hAnsi="標楷體" w:hint="eastAsia"/>
                <w:bCs/>
              </w:rPr>
              <w:t>該商過去有無影響環境與社會相關紀錄。</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p w:rsidR="00F47EC4" w:rsidRPr="0075127B" w:rsidRDefault="00F47EC4" w:rsidP="003D380E">
            <w:pPr>
              <w:autoSpaceDE w:val="0"/>
              <w:autoSpaceDN w:val="0"/>
              <w:adjustRightInd w:val="0"/>
              <w:spacing w:line="300" w:lineRule="exact"/>
              <w:jc w:val="both"/>
              <w:rPr>
                <w:rFonts w:ascii="標楷體" w:eastAsia="標楷體" w:hAnsi="標楷體"/>
                <w:bCs/>
              </w:rPr>
            </w:pPr>
          </w:p>
          <w:p w:rsidR="00F47EC4" w:rsidRPr="0075127B" w:rsidRDefault="00F47EC4" w:rsidP="003D380E">
            <w:pPr>
              <w:autoSpaceDE w:val="0"/>
              <w:autoSpaceDN w:val="0"/>
              <w:adjustRightInd w:val="0"/>
              <w:spacing w:line="300" w:lineRule="exact"/>
              <w:jc w:val="both"/>
              <w:rPr>
                <w:rFonts w:ascii="標楷體" w:eastAsia="標楷體" w:hAnsi="標楷體"/>
                <w:bCs/>
              </w:rPr>
            </w:pPr>
          </w:p>
        </w:tc>
      </w:tr>
      <w:tr w:rsidR="00F47EC4" w:rsidRPr="0075127B" w:rsidTr="003D380E">
        <w:trPr>
          <w:trHeight w:val="1996"/>
        </w:trPr>
        <w:tc>
          <w:tcPr>
            <w:tcW w:w="5283" w:type="dxa"/>
            <w:tcBorders>
              <w:top w:val="single" w:sz="4" w:space="0" w:color="auto"/>
              <w:left w:val="single" w:sz="6" w:space="0" w:color="auto"/>
              <w:bottom w:val="single" w:sz="4" w:space="0" w:color="auto"/>
              <w:right w:val="single" w:sz="6" w:space="0" w:color="auto"/>
            </w:tcBorders>
          </w:tcPr>
          <w:p w:rsidR="00F47EC4" w:rsidRPr="00C31932" w:rsidRDefault="00F47EC4" w:rsidP="003D380E">
            <w:pPr>
              <w:autoSpaceDE w:val="0"/>
              <w:autoSpaceDN w:val="0"/>
              <w:adjustRightInd w:val="0"/>
              <w:spacing w:line="300" w:lineRule="exact"/>
              <w:ind w:left="720" w:hangingChars="300" w:hanging="720"/>
              <w:rPr>
                <w:rFonts w:ascii="Book Antiqua" w:eastAsia="標楷體" w:hAnsi="Book Antiqua"/>
                <w:bCs/>
              </w:rPr>
            </w:pPr>
            <w:r>
              <w:rPr>
                <w:rFonts w:ascii="標楷體" w:eastAsia="標楷體" w:hAnsi="標楷體" w:hint="eastAsia"/>
                <w:bCs/>
              </w:rPr>
              <w:t>（九）</w:t>
            </w:r>
            <w:r w:rsidRPr="00C31932">
              <w:rPr>
                <w:rFonts w:ascii="Book Antiqua" w:eastAsia="標楷體" w:hAnsi="Book Antiqua" w:hint="eastAsia"/>
                <w:bCs/>
              </w:rPr>
              <w:t>公司與其主要供應商之契約是否包含供應商如涉及違反其企業社會責任政策，且對環境與社會有顯著影響時，得隨時終止或解除契約之條款？</w:t>
            </w:r>
          </w:p>
          <w:p w:rsidR="00F47EC4" w:rsidRDefault="00F47EC4" w:rsidP="003D380E">
            <w:pPr>
              <w:autoSpaceDE w:val="0"/>
              <w:autoSpaceDN w:val="0"/>
              <w:adjustRightInd w:val="0"/>
              <w:spacing w:line="300" w:lineRule="exact"/>
              <w:ind w:left="690" w:hanging="690"/>
              <w:jc w:val="both"/>
              <w:rPr>
                <w:rFonts w:ascii="Book Antiqua" w:eastAsia="標楷體" w:hAnsi="Book Antiqua"/>
                <w:bCs/>
              </w:rPr>
            </w:pPr>
          </w:p>
          <w:p w:rsidR="00F47EC4" w:rsidRPr="00C31932" w:rsidRDefault="00F47EC4" w:rsidP="003D380E">
            <w:pPr>
              <w:autoSpaceDE w:val="0"/>
              <w:autoSpaceDN w:val="0"/>
              <w:adjustRightInd w:val="0"/>
              <w:spacing w:line="300" w:lineRule="exact"/>
              <w:ind w:left="690" w:hanging="690"/>
              <w:jc w:val="both"/>
              <w:rPr>
                <w:rFonts w:ascii="Book Antiqua" w:eastAsia="標楷體" w:hAnsi="Book Antiqua"/>
                <w:bCs/>
              </w:rPr>
            </w:pPr>
          </w:p>
          <w:p w:rsidR="00F47EC4" w:rsidRDefault="00F47EC4" w:rsidP="003D380E">
            <w:pPr>
              <w:autoSpaceDE w:val="0"/>
              <w:autoSpaceDN w:val="0"/>
              <w:adjustRightInd w:val="0"/>
              <w:spacing w:line="300" w:lineRule="exact"/>
              <w:ind w:left="690" w:hanging="690"/>
              <w:jc w:val="both"/>
              <w:rPr>
                <w:rFonts w:ascii="Book Antiqua" w:eastAsia="標楷體" w:hAnsi="Book Antiqua"/>
                <w:bCs/>
              </w:rPr>
            </w:pPr>
          </w:p>
          <w:p w:rsidR="00F47EC4" w:rsidRPr="00C31932" w:rsidRDefault="00F47EC4" w:rsidP="003D380E">
            <w:pPr>
              <w:autoSpaceDE w:val="0"/>
              <w:autoSpaceDN w:val="0"/>
              <w:adjustRightInd w:val="0"/>
              <w:spacing w:line="300" w:lineRule="exact"/>
              <w:ind w:left="690" w:hanging="690"/>
              <w:jc w:val="both"/>
              <w:rPr>
                <w:rFonts w:ascii="Book Antiqua" w:eastAsia="標楷體" w:hAnsi="Book Antiqua"/>
                <w:bCs/>
              </w:rPr>
            </w:pPr>
          </w:p>
        </w:tc>
        <w:tc>
          <w:tcPr>
            <w:tcW w:w="567" w:type="dxa"/>
            <w:tcBorders>
              <w:top w:val="single" w:sz="4" w:space="0" w:color="auto"/>
              <w:left w:val="single" w:sz="6" w:space="0" w:color="auto"/>
              <w:bottom w:val="single" w:sz="4" w:space="0" w:color="auto"/>
              <w:right w:val="single" w:sz="4" w:space="0" w:color="auto"/>
            </w:tcBorders>
          </w:tcPr>
          <w:p w:rsidR="00F47EC4" w:rsidRDefault="00F47EC4" w:rsidP="003D380E">
            <w:pPr>
              <w:spacing w:line="300" w:lineRule="exact"/>
              <w:jc w:val="center"/>
              <w:rPr>
                <w:rFonts w:ascii="標楷體" w:eastAsia="標楷體" w:hAnsi="標楷體"/>
              </w:rPr>
            </w:pPr>
          </w:p>
          <w:p w:rsidR="00F47EC4" w:rsidRDefault="00F47EC4" w:rsidP="003D380E">
            <w:pPr>
              <w:spacing w:line="300" w:lineRule="exact"/>
              <w:jc w:val="center"/>
              <w:rPr>
                <w:rFonts w:ascii="標楷體" w:eastAsia="標楷體" w:hAnsi="標楷體"/>
              </w:rPr>
            </w:pPr>
          </w:p>
          <w:p w:rsidR="00F47EC4" w:rsidRDefault="00F47EC4" w:rsidP="003D380E">
            <w:pPr>
              <w:spacing w:line="300" w:lineRule="exact"/>
              <w:jc w:val="center"/>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ˇ</w:t>
            </w:r>
            <w:proofErr w:type="gramEnd"/>
          </w:p>
          <w:p w:rsidR="00F47EC4" w:rsidRPr="0075127B" w:rsidRDefault="00F47EC4" w:rsidP="003D380E">
            <w:pPr>
              <w:spacing w:line="300" w:lineRule="exact"/>
              <w:jc w:val="center"/>
              <w:rPr>
                <w:rFonts w:ascii="標楷體" w:eastAsia="標楷體" w:hAnsi="標楷體"/>
                <w:bCs/>
              </w:rPr>
            </w:pPr>
          </w:p>
        </w:tc>
        <w:tc>
          <w:tcPr>
            <w:tcW w:w="567" w:type="dxa"/>
            <w:tcBorders>
              <w:top w:val="single" w:sz="4" w:space="0" w:color="auto"/>
              <w:left w:val="single" w:sz="4" w:space="0" w:color="auto"/>
              <w:bottom w:val="single" w:sz="4" w:space="0" w:color="auto"/>
              <w:right w:val="single" w:sz="4" w:space="0" w:color="auto"/>
            </w:tcBorders>
          </w:tcPr>
          <w:p w:rsidR="00F47EC4" w:rsidRPr="0075127B" w:rsidRDefault="00F47EC4" w:rsidP="003D380E">
            <w:pPr>
              <w:spacing w:line="300" w:lineRule="exact"/>
              <w:rPr>
                <w:rFonts w:ascii="標楷體" w:eastAsia="標楷體" w:hAnsi="標楷體"/>
                <w:bCs/>
              </w:rPr>
            </w:pPr>
          </w:p>
        </w:tc>
        <w:tc>
          <w:tcPr>
            <w:tcW w:w="5103" w:type="dxa"/>
            <w:tcBorders>
              <w:top w:val="single" w:sz="4" w:space="0" w:color="auto"/>
              <w:left w:val="single" w:sz="4" w:space="0" w:color="auto"/>
              <w:bottom w:val="single" w:sz="4" w:space="0" w:color="auto"/>
              <w:right w:val="single" w:sz="6" w:space="0" w:color="auto"/>
            </w:tcBorders>
          </w:tcPr>
          <w:p w:rsidR="00F47EC4" w:rsidRPr="0075127B" w:rsidRDefault="00F47EC4" w:rsidP="003D380E">
            <w:pPr>
              <w:spacing w:line="300" w:lineRule="exact"/>
              <w:jc w:val="both"/>
              <w:rPr>
                <w:rFonts w:ascii="標楷體" w:eastAsia="標楷體" w:hAnsi="標楷體"/>
                <w:bCs/>
              </w:rPr>
            </w:pPr>
            <w:r w:rsidRPr="0075127B">
              <w:rPr>
                <w:rFonts w:ascii="標楷體" w:eastAsia="標楷體" w:hAnsi="標楷體" w:hint="eastAsia"/>
                <w:bCs/>
              </w:rPr>
              <w:t>供應商的評選除嚴格的把關（合法公司登記、商品檢驗合格），並隨時注意市場資訊脈動，未來將針對各供應商進行訪廠或提供相關資訊，以了解廠商生產狀況及是否有違企業社會責任之情事，如有違反情事，將要求廠商期限內改善，如無法改善，本公司將依契約條款終止或解除該供應商合作契約。</w:t>
            </w:r>
          </w:p>
        </w:tc>
        <w:tc>
          <w:tcPr>
            <w:tcW w:w="3261" w:type="dxa"/>
            <w:tcBorders>
              <w:top w:val="single" w:sz="4" w:space="0" w:color="auto"/>
              <w:left w:val="single" w:sz="6" w:space="0" w:color="auto"/>
              <w:bottom w:val="single" w:sz="4"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75127B" w:rsidTr="003D380E">
        <w:trPr>
          <w:trHeight w:val="1845"/>
        </w:trPr>
        <w:tc>
          <w:tcPr>
            <w:tcW w:w="5283" w:type="dxa"/>
            <w:tcBorders>
              <w:top w:val="single" w:sz="4" w:space="0" w:color="auto"/>
              <w:left w:val="single" w:sz="6" w:space="0" w:color="auto"/>
              <w:right w:val="single" w:sz="6" w:space="0" w:color="auto"/>
            </w:tcBorders>
          </w:tcPr>
          <w:p w:rsidR="00F47EC4" w:rsidRPr="00A5111E" w:rsidRDefault="00F47EC4" w:rsidP="003D380E">
            <w:pPr>
              <w:autoSpaceDE w:val="0"/>
              <w:autoSpaceDN w:val="0"/>
              <w:adjustRightInd w:val="0"/>
              <w:spacing w:line="300" w:lineRule="exact"/>
              <w:ind w:left="690" w:hanging="690"/>
              <w:jc w:val="both"/>
              <w:rPr>
                <w:rFonts w:ascii="Book Antiqua" w:eastAsia="標楷體" w:hAnsi="Book Antiqua"/>
                <w:bCs/>
              </w:rPr>
            </w:pPr>
            <w:r w:rsidRPr="00A5111E">
              <w:rPr>
                <w:rFonts w:ascii="Book Antiqua" w:eastAsia="標楷體" w:hAnsi="Book Antiqua"/>
                <w:bCs/>
              </w:rPr>
              <w:lastRenderedPageBreak/>
              <w:t>四、</w:t>
            </w:r>
            <w:r w:rsidRPr="00A5111E">
              <w:rPr>
                <w:rFonts w:ascii="Book Antiqua" w:eastAsia="標楷體" w:hAnsi="Book Antiqua" w:hint="eastAsia"/>
                <w:bCs/>
              </w:rPr>
              <w:t>加強</w:t>
            </w:r>
            <w:r w:rsidRPr="00A5111E">
              <w:rPr>
                <w:rFonts w:ascii="Book Antiqua" w:eastAsia="標楷體" w:hAnsi="Book Antiqua"/>
                <w:bCs/>
              </w:rPr>
              <w:t>資訊</w:t>
            </w:r>
            <w:r w:rsidRPr="00A5111E">
              <w:rPr>
                <w:rFonts w:ascii="Book Antiqua" w:eastAsia="標楷體" w:hAnsi="Book Antiqua" w:hint="eastAsia"/>
                <w:bCs/>
              </w:rPr>
              <w:t>揭露</w:t>
            </w:r>
          </w:p>
          <w:p w:rsidR="00F47EC4" w:rsidRDefault="00F47EC4" w:rsidP="003D380E">
            <w:pPr>
              <w:autoSpaceDE w:val="0"/>
              <w:autoSpaceDN w:val="0"/>
              <w:adjustRightInd w:val="0"/>
              <w:spacing w:line="300" w:lineRule="exact"/>
              <w:ind w:left="690" w:hanging="690"/>
              <w:jc w:val="both"/>
              <w:rPr>
                <w:rFonts w:ascii="標楷體" w:eastAsia="標楷體" w:hAnsi="標楷體"/>
                <w:bCs/>
              </w:rPr>
            </w:pPr>
            <w:r w:rsidRPr="00A5111E">
              <w:rPr>
                <w:rFonts w:ascii="Book Antiqua" w:eastAsia="標楷體" w:hAnsi="Book Antiqua"/>
                <w:bCs/>
              </w:rPr>
              <w:t>（一）公司</w:t>
            </w:r>
            <w:r w:rsidRPr="00A5111E">
              <w:rPr>
                <w:rFonts w:ascii="Book Antiqua" w:eastAsia="標楷體" w:hAnsi="Book Antiqua" w:hint="eastAsia"/>
                <w:bCs/>
              </w:rPr>
              <w:t>是否</w:t>
            </w:r>
            <w:r w:rsidRPr="00A5111E">
              <w:rPr>
                <w:rFonts w:ascii="Book Antiqua" w:eastAsia="標楷體" w:hAnsi="Book Antiqua"/>
                <w:bCs/>
              </w:rPr>
              <w:t>於其網站及公開資訊觀測站等處揭露</w:t>
            </w:r>
            <w:r w:rsidRPr="00A5111E">
              <w:rPr>
                <w:rFonts w:ascii="Book Antiqua" w:eastAsia="標楷體" w:hAnsi="Book Antiqua" w:hint="eastAsia"/>
                <w:bCs/>
              </w:rPr>
              <w:t>具</w:t>
            </w:r>
            <w:proofErr w:type="gramStart"/>
            <w:r w:rsidRPr="00A5111E">
              <w:rPr>
                <w:rFonts w:ascii="Book Antiqua" w:eastAsia="標楷體" w:hAnsi="Book Antiqua" w:hint="eastAsia"/>
                <w:bCs/>
              </w:rPr>
              <w:t>攸</w:t>
            </w:r>
            <w:proofErr w:type="gramEnd"/>
            <w:r w:rsidRPr="00A5111E">
              <w:rPr>
                <w:rFonts w:ascii="Book Antiqua" w:eastAsia="標楷體" w:hAnsi="Book Antiqua" w:hint="eastAsia"/>
                <w:bCs/>
              </w:rPr>
              <w:t>關性及可靠性之企業社會責任相關資訊</w:t>
            </w:r>
            <w:r w:rsidRPr="00A5111E">
              <w:rPr>
                <w:rFonts w:ascii="標楷體" w:eastAsia="標楷體" w:hAnsi="標楷體" w:hint="eastAsia"/>
              </w:rPr>
              <w:t>？</w:t>
            </w:r>
          </w:p>
        </w:tc>
        <w:tc>
          <w:tcPr>
            <w:tcW w:w="567" w:type="dxa"/>
            <w:tcBorders>
              <w:top w:val="single" w:sz="4" w:space="0" w:color="auto"/>
              <w:left w:val="single" w:sz="6" w:space="0" w:color="auto"/>
              <w:right w:val="single" w:sz="4" w:space="0" w:color="auto"/>
            </w:tcBorders>
          </w:tcPr>
          <w:p w:rsidR="00F47EC4" w:rsidRPr="0075127B" w:rsidRDefault="00F47EC4" w:rsidP="003D380E">
            <w:pPr>
              <w:spacing w:line="300" w:lineRule="exact"/>
              <w:jc w:val="center"/>
              <w:rPr>
                <w:rFonts w:ascii="標楷體" w:eastAsia="標楷體" w:hAnsi="標楷體"/>
                <w:bCs/>
              </w:rPr>
            </w:pPr>
            <w:proofErr w:type="gramStart"/>
            <w:r>
              <w:rPr>
                <w:rFonts w:ascii="標楷體" w:eastAsia="標楷體" w:hAnsi="標楷體" w:hint="eastAsia"/>
                <w:bCs/>
              </w:rPr>
              <w:t>ˇ</w:t>
            </w:r>
            <w:proofErr w:type="gramEnd"/>
          </w:p>
        </w:tc>
        <w:tc>
          <w:tcPr>
            <w:tcW w:w="567" w:type="dxa"/>
            <w:tcBorders>
              <w:top w:val="single" w:sz="4" w:space="0" w:color="auto"/>
              <w:left w:val="single" w:sz="4" w:space="0" w:color="auto"/>
              <w:right w:val="single" w:sz="4" w:space="0" w:color="auto"/>
            </w:tcBorders>
          </w:tcPr>
          <w:p w:rsidR="00F47EC4" w:rsidRPr="0075127B" w:rsidRDefault="00F47EC4" w:rsidP="003D380E">
            <w:pPr>
              <w:spacing w:line="300" w:lineRule="exact"/>
              <w:rPr>
                <w:rFonts w:ascii="標楷體" w:eastAsia="標楷體" w:hAnsi="標楷體"/>
                <w:bCs/>
              </w:rPr>
            </w:pPr>
          </w:p>
        </w:tc>
        <w:tc>
          <w:tcPr>
            <w:tcW w:w="5103" w:type="dxa"/>
            <w:tcBorders>
              <w:top w:val="single" w:sz="4" w:space="0" w:color="auto"/>
              <w:left w:val="single" w:sz="4" w:space="0" w:color="auto"/>
              <w:right w:val="single" w:sz="6" w:space="0" w:color="auto"/>
            </w:tcBorders>
          </w:tcPr>
          <w:p w:rsidR="00F47EC4" w:rsidRPr="0075127B" w:rsidRDefault="00F47EC4" w:rsidP="003D380E">
            <w:pPr>
              <w:spacing w:line="300" w:lineRule="exact"/>
              <w:rPr>
                <w:rFonts w:ascii="標楷體" w:eastAsia="標楷體" w:hAnsi="標楷體"/>
                <w:bCs/>
              </w:rPr>
            </w:pPr>
            <w:r w:rsidRPr="0075127B">
              <w:rPr>
                <w:rFonts w:ascii="標楷體" w:eastAsia="標楷體" w:hAnsi="標楷體" w:hint="eastAsia"/>
                <w:bCs/>
              </w:rPr>
              <w:t>本公司</w:t>
            </w:r>
            <w:r w:rsidRPr="0075127B">
              <w:rPr>
                <w:rFonts w:ascii="標楷體" w:eastAsia="標楷體" w:hAnsi="標楷體" w:hint="eastAsia"/>
                <w:color w:val="000000"/>
              </w:rPr>
              <w:t>網站投資人專區部分，設有「企業社會責任報告書」專區，供投資人查詢下載公司履行企業社會責任實施情形，</w:t>
            </w:r>
            <w:r w:rsidRPr="0075127B">
              <w:rPr>
                <w:rFonts w:ascii="標楷體" w:eastAsia="標楷體" w:hAnsi="標楷體" w:hint="eastAsia"/>
                <w:bCs/>
              </w:rPr>
              <w:t>並由專人隨時更新公司相關資訊。</w:t>
            </w:r>
          </w:p>
          <w:p w:rsidR="00F47EC4" w:rsidRPr="0075127B" w:rsidRDefault="00F47EC4" w:rsidP="003D380E">
            <w:pPr>
              <w:spacing w:line="300" w:lineRule="exact"/>
              <w:rPr>
                <w:rFonts w:ascii="標楷體" w:eastAsia="標楷體" w:hAnsi="標楷體"/>
                <w:bCs/>
              </w:rPr>
            </w:pPr>
            <w:r w:rsidRPr="0075127B">
              <w:rPr>
                <w:rFonts w:ascii="標楷體" w:eastAsia="標楷體" w:hAnsi="標楷體" w:hint="eastAsia"/>
                <w:color w:val="000000"/>
              </w:rPr>
              <w:t>網</w:t>
            </w:r>
            <w:r w:rsidRPr="0075127B">
              <w:rPr>
                <w:rFonts w:ascii="標楷體" w:eastAsia="標楷體" w:hAnsi="標楷體" w:hint="eastAsia"/>
              </w:rPr>
              <w:t>址為http://www.applesidra.com.tw</w:t>
            </w:r>
          </w:p>
        </w:tc>
        <w:tc>
          <w:tcPr>
            <w:tcW w:w="3261" w:type="dxa"/>
            <w:tcBorders>
              <w:top w:val="single" w:sz="4" w:space="0" w:color="auto"/>
              <w:left w:val="single" w:sz="6" w:space="0" w:color="auto"/>
              <w:right w:val="single" w:sz="6" w:space="0" w:color="auto"/>
            </w:tcBorders>
          </w:tcPr>
          <w:p w:rsidR="00F47EC4" w:rsidRPr="0075127B" w:rsidRDefault="00F47EC4" w:rsidP="003D380E">
            <w:pPr>
              <w:autoSpaceDE w:val="0"/>
              <w:autoSpaceDN w:val="0"/>
              <w:adjustRightInd w:val="0"/>
              <w:spacing w:line="300" w:lineRule="exact"/>
              <w:jc w:val="both"/>
              <w:rPr>
                <w:rFonts w:ascii="標楷體" w:eastAsia="標楷體" w:hAnsi="標楷體"/>
                <w:bCs/>
              </w:rPr>
            </w:pPr>
            <w:r w:rsidRPr="0075127B">
              <w:rPr>
                <w:rFonts w:ascii="標楷體" w:eastAsia="標楷體" w:hAnsi="標楷體" w:hint="eastAsia"/>
                <w:bCs/>
              </w:rPr>
              <w:t>符合上市上櫃公司企業社會責任實務守則</w:t>
            </w:r>
          </w:p>
        </w:tc>
      </w:tr>
      <w:tr w:rsidR="00F47EC4" w:rsidRPr="00A5111E" w:rsidTr="003D380E">
        <w:tc>
          <w:tcPr>
            <w:tcW w:w="14781" w:type="dxa"/>
            <w:gridSpan w:val="5"/>
            <w:tcBorders>
              <w:top w:val="single" w:sz="6" w:space="0" w:color="auto"/>
              <w:left w:val="single" w:sz="6" w:space="0" w:color="auto"/>
              <w:bottom w:val="single" w:sz="6" w:space="0" w:color="auto"/>
              <w:right w:val="single" w:sz="6" w:space="0" w:color="auto"/>
            </w:tcBorders>
          </w:tcPr>
          <w:p w:rsidR="00F47EC4" w:rsidRDefault="00F47EC4" w:rsidP="003D380E">
            <w:pPr>
              <w:autoSpaceDE w:val="0"/>
              <w:autoSpaceDN w:val="0"/>
              <w:adjustRightInd w:val="0"/>
              <w:spacing w:line="300" w:lineRule="exact"/>
              <w:jc w:val="both"/>
              <w:rPr>
                <w:rFonts w:ascii="Book Antiqua" w:eastAsia="標楷體" w:hAnsi="Book Antiqua"/>
                <w:bCs/>
              </w:rPr>
            </w:pPr>
            <w:r w:rsidRPr="00A5111E">
              <w:rPr>
                <w:rFonts w:ascii="Book Antiqua" w:eastAsia="標楷體" w:hAnsi="Book Antiqua" w:hint="eastAsia"/>
                <w:bCs/>
              </w:rPr>
              <w:t>五</w:t>
            </w:r>
            <w:r w:rsidRPr="00A5111E">
              <w:rPr>
                <w:rFonts w:ascii="Book Antiqua" w:eastAsia="標楷體" w:hAnsi="Book Antiqua"/>
                <w:bCs/>
              </w:rPr>
              <w:t>、公司如依據「上市上櫃公司</w:t>
            </w:r>
            <w:r w:rsidRPr="00A5111E">
              <w:rPr>
                <w:rFonts w:ascii="Book Antiqua" w:eastAsia="標楷體" w:hAnsi="Book Antiqua" w:hint="eastAsia"/>
                <w:bCs/>
              </w:rPr>
              <w:t>企業社會責任</w:t>
            </w:r>
            <w:r w:rsidRPr="00A5111E">
              <w:rPr>
                <w:rFonts w:ascii="Book Antiqua" w:eastAsia="標楷體" w:hAnsi="Book Antiqua"/>
                <w:bCs/>
              </w:rPr>
              <w:t>實務守則」訂有</w:t>
            </w:r>
            <w:r w:rsidRPr="00A5111E">
              <w:rPr>
                <w:rFonts w:ascii="Book Antiqua" w:eastAsia="標楷體" w:hAnsi="Book Antiqua" w:hint="eastAsia"/>
                <w:bCs/>
              </w:rPr>
              <w:t>本身之企業社會責任守則</w:t>
            </w:r>
            <w:r w:rsidRPr="00A5111E">
              <w:rPr>
                <w:rFonts w:ascii="Book Antiqua" w:eastAsia="標楷體" w:hAnsi="Book Antiqua"/>
                <w:bCs/>
              </w:rPr>
              <w:t>者，</w:t>
            </w:r>
            <w:proofErr w:type="gramStart"/>
            <w:r w:rsidRPr="00A5111E">
              <w:rPr>
                <w:rFonts w:ascii="Book Antiqua" w:eastAsia="標楷體" w:hAnsi="Book Antiqua"/>
                <w:bCs/>
              </w:rPr>
              <w:t>請敘明</w:t>
            </w:r>
            <w:proofErr w:type="gramEnd"/>
            <w:r w:rsidRPr="00A5111E">
              <w:rPr>
                <w:rFonts w:ascii="Book Antiqua" w:eastAsia="標楷體" w:hAnsi="Book Antiqua"/>
                <w:bCs/>
              </w:rPr>
              <w:t>其運作與所訂守則之差異情形：</w:t>
            </w:r>
          </w:p>
          <w:p w:rsidR="00F47EC4" w:rsidRPr="00585F0F" w:rsidRDefault="00F47EC4" w:rsidP="003D380E">
            <w:pPr>
              <w:autoSpaceDE w:val="0"/>
              <w:autoSpaceDN w:val="0"/>
              <w:adjustRightInd w:val="0"/>
              <w:spacing w:line="300" w:lineRule="exact"/>
              <w:jc w:val="both"/>
              <w:rPr>
                <w:rFonts w:ascii="Book Antiqua" w:eastAsia="標楷體" w:hAnsi="Book Antiqua"/>
                <w:bCs/>
              </w:rPr>
            </w:pPr>
            <w:r>
              <w:rPr>
                <w:rFonts w:ascii="標楷體" w:eastAsia="標楷體" w:hAnsi="標楷體" w:hint="eastAsia"/>
                <w:bCs/>
                <w:sz w:val="20"/>
              </w:rPr>
              <w:t xml:space="preserve">    </w:t>
            </w:r>
            <w:r w:rsidRPr="00585F0F">
              <w:rPr>
                <w:rFonts w:ascii="標楷體" w:eastAsia="標楷體" w:hAnsi="標楷體" w:hint="eastAsia"/>
                <w:bCs/>
              </w:rPr>
              <w:t xml:space="preserve"> 本公司刻正訂定有關「企業社會責任實務守則」，故公司企業社會責任有關事項，</w:t>
            </w:r>
            <w:proofErr w:type="gramStart"/>
            <w:r w:rsidRPr="00585F0F">
              <w:rPr>
                <w:rFonts w:ascii="標楷體" w:eastAsia="標楷體" w:hAnsi="標楷體" w:hint="eastAsia"/>
                <w:bCs/>
              </w:rPr>
              <w:t>均依</w:t>
            </w:r>
            <w:proofErr w:type="gramEnd"/>
            <w:r w:rsidRPr="00585F0F">
              <w:rPr>
                <w:rFonts w:ascii="標楷體" w:eastAsia="標楷體" w:hAnsi="標楷體" w:hint="eastAsia"/>
                <w:bCs/>
              </w:rPr>
              <w:t>「上市上櫃公司企業社會責任實務守則」辦理。</w:t>
            </w:r>
          </w:p>
          <w:p w:rsidR="00F47EC4" w:rsidRPr="00A5111E" w:rsidRDefault="00F47EC4" w:rsidP="003D380E">
            <w:pPr>
              <w:autoSpaceDE w:val="0"/>
              <w:autoSpaceDN w:val="0"/>
              <w:adjustRightInd w:val="0"/>
              <w:spacing w:line="300" w:lineRule="exact"/>
              <w:jc w:val="both"/>
              <w:rPr>
                <w:rFonts w:ascii="Book Antiqua" w:eastAsia="標楷體" w:hAnsi="Book Antiqua"/>
                <w:bCs/>
              </w:rPr>
            </w:pPr>
          </w:p>
          <w:p w:rsidR="00F47EC4" w:rsidRPr="00A5111E" w:rsidRDefault="00F47EC4" w:rsidP="003D380E">
            <w:pPr>
              <w:autoSpaceDE w:val="0"/>
              <w:autoSpaceDN w:val="0"/>
              <w:adjustRightInd w:val="0"/>
              <w:spacing w:line="300" w:lineRule="exact"/>
              <w:jc w:val="both"/>
              <w:rPr>
                <w:rFonts w:ascii="Book Antiqua" w:eastAsia="標楷體" w:hAnsi="Book Antiqua"/>
                <w:bCs/>
              </w:rPr>
            </w:pPr>
          </w:p>
        </w:tc>
      </w:tr>
      <w:tr w:rsidR="00F47EC4" w:rsidRPr="00A5111E" w:rsidTr="003D380E">
        <w:tc>
          <w:tcPr>
            <w:tcW w:w="14781" w:type="dxa"/>
            <w:gridSpan w:val="5"/>
            <w:tcBorders>
              <w:top w:val="single" w:sz="6" w:space="0" w:color="auto"/>
              <w:left w:val="single" w:sz="6" w:space="0" w:color="auto"/>
              <w:bottom w:val="single" w:sz="6" w:space="0" w:color="auto"/>
              <w:right w:val="single" w:sz="6" w:space="0" w:color="auto"/>
            </w:tcBorders>
          </w:tcPr>
          <w:p w:rsidR="00F47EC4" w:rsidRPr="00A5111E" w:rsidRDefault="00F47EC4" w:rsidP="003D380E">
            <w:pPr>
              <w:autoSpaceDE w:val="0"/>
              <w:autoSpaceDN w:val="0"/>
              <w:adjustRightInd w:val="0"/>
              <w:ind w:left="450" w:hanging="450"/>
              <w:rPr>
                <w:rFonts w:ascii="Book Antiqua" w:eastAsia="標楷體" w:hAnsi="Book Antiqua"/>
                <w:bCs/>
              </w:rPr>
            </w:pPr>
            <w:r w:rsidRPr="00A5111E">
              <w:rPr>
                <w:rFonts w:ascii="Book Antiqua" w:eastAsia="標楷體" w:hAnsi="Book Antiqua" w:hint="eastAsia"/>
                <w:bCs/>
              </w:rPr>
              <w:t>六</w:t>
            </w:r>
            <w:r w:rsidRPr="00A5111E">
              <w:rPr>
                <w:rFonts w:ascii="Book Antiqua" w:eastAsia="標楷體" w:hAnsi="Book Antiqua"/>
                <w:bCs/>
              </w:rPr>
              <w:t>、其他有助於瞭解</w:t>
            </w:r>
            <w:r w:rsidRPr="00A5111E">
              <w:rPr>
                <w:rFonts w:ascii="Book Antiqua" w:eastAsia="標楷體" w:hAnsi="Book Antiqua" w:hint="eastAsia"/>
                <w:bCs/>
              </w:rPr>
              <w:t>企業社會責任</w:t>
            </w:r>
            <w:r w:rsidRPr="00A5111E">
              <w:rPr>
                <w:rFonts w:ascii="Book Antiqua" w:eastAsia="標楷體" w:hAnsi="Book Antiqua"/>
                <w:bCs/>
              </w:rPr>
              <w:t>運作情形之重要資訊：</w:t>
            </w:r>
          </w:p>
          <w:p w:rsidR="00F47EC4" w:rsidRDefault="00F47EC4" w:rsidP="003D380E">
            <w:pPr>
              <w:autoSpaceDE w:val="0"/>
              <w:autoSpaceDN w:val="0"/>
              <w:adjustRightInd w:val="0"/>
              <w:rPr>
                <w:rFonts w:ascii="Book Antiqua" w:eastAsia="標楷體" w:hAnsi="Book Antiqua"/>
                <w:bCs/>
              </w:rPr>
            </w:pPr>
            <w:r>
              <w:rPr>
                <w:rFonts w:ascii="Book Antiqua" w:eastAsia="標楷體" w:hAnsi="Book Antiqua" w:hint="eastAsia"/>
                <w:bCs/>
              </w:rPr>
              <w:t xml:space="preserve">　　以自身品牌資源，與異業結合，協助宜蘭縣政府媒體宣導童玩節</w:t>
            </w:r>
            <w:r w:rsidRPr="00585F0F">
              <w:rPr>
                <w:rFonts w:ascii="標楷體" w:eastAsia="標楷體" w:hAnsi="標楷體" w:hint="eastAsia"/>
              </w:rPr>
              <w:t>。</w:t>
            </w:r>
          </w:p>
          <w:p w:rsidR="00F47EC4" w:rsidRDefault="00F47EC4" w:rsidP="003D380E">
            <w:pPr>
              <w:autoSpaceDE w:val="0"/>
              <w:autoSpaceDN w:val="0"/>
              <w:adjustRightInd w:val="0"/>
              <w:rPr>
                <w:rFonts w:ascii="Book Antiqua" w:eastAsia="標楷體" w:hAnsi="Book Antiqua"/>
                <w:bCs/>
              </w:rPr>
            </w:pPr>
          </w:p>
          <w:p w:rsidR="00F47EC4" w:rsidRPr="00585F0F" w:rsidRDefault="00F47EC4" w:rsidP="003D380E">
            <w:pPr>
              <w:autoSpaceDE w:val="0"/>
              <w:autoSpaceDN w:val="0"/>
              <w:adjustRightInd w:val="0"/>
              <w:rPr>
                <w:rFonts w:ascii="Book Antiqua" w:eastAsia="標楷體" w:hAnsi="Book Antiqua"/>
                <w:bCs/>
              </w:rPr>
            </w:pPr>
          </w:p>
        </w:tc>
      </w:tr>
      <w:tr w:rsidR="00F47EC4" w:rsidRPr="00A5111E" w:rsidTr="003D380E">
        <w:trPr>
          <w:trHeight w:val="1546"/>
        </w:trPr>
        <w:tc>
          <w:tcPr>
            <w:tcW w:w="14781" w:type="dxa"/>
            <w:gridSpan w:val="5"/>
            <w:tcBorders>
              <w:top w:val="single" w:sz="6" w:space="0" w:color="auto"/>
              <w:left w:val="single" w:sz="6" w:space="0" w:color="auto"/>
              <w:bottom w:val="single" w:sz="6" w:space="0" w:color="auto"/>
              <w:right w:val="single" w:sz="6" w:space="0" w:color="auto"/>
            </w:tcBorders>
          </w:tcPr>
          <w:p w:rsidR="00F47EC4" w:rsidRPr="00A5111E" w:rsidRDefault="00F47EC4" w:rsidP="003D380E">
            <w:pPr>
              <w:autoSpaceDE w:val="0"/>
              <w:autoSpaceDN w:val="0"/>
              <w:adjustRightInd w:val="0"/>
              <w:snapToGrid w:val="0"/>
              <w:ind w:left="692" w:hanging="692"/>
              <w:rPr>
                <w:rFonts w:ascii="Book Antiqua" w:eastAsia="標楷體" w:hAnsi="Book Antiqua"/>
                <w:bCs/>
              </w:rPr>
            </w:pPr>
            <w:r w:rsidRPr="00A5111E">
              <w:rPr>
                <w:rFonts w:ascii="Book Antiqua" w:eastAsia="標楷體" w:hAnsi="Book Antiqua" w:hint="eastAsia"/>
                <w:bCs/>
              </w:rPr>
              <w:t>七</w:t>
            </w:r>
            <w:r w:rsidRPr="00A5111E">
              <w:rPr>
                <w:rFonts w:ascii="Book Antiqua" w:eastAsia="標楷體" w:hAnsi="Book Antiqua"/>
                <w:bCs/>
              </w:rPr>
              <w:t>、</w:t>
            </w:r>
            <w:r w:rsidRPr="00A5111E">
              <w:rPr>
                <w:rFonts w:ascii="Book Antiqua" w:eastAsia="標楷體" w:hAnsi="Book Antiqua" w:hint="eastAsia"/>
                <w:bCs/>
              </w:rPr>
              <w:t>公司企業社會責任報告書如有通過相關驗證機構之查證標準，應加以敘明</w:t>
            </w:r>
            <w:r w:rsidRPr="00A5111E">
              <w:rPr>
                <w:rFonts w:ascii="Book Antiqua" w:eastAsia="標楷體" w:hAnsi="Book Antiqua"/>
                <w:bCs/>
              </w:rPr>
              <w:t>：</w:t>
            </w:r>
          </w:p>
          <w:p w:rsidR="00F47EC4" w:rsidRPr="00585F0F" w:rsidRDefault="00F47EC4" w:rsidP="003D380E">
            <w:pPr>
              <w:rPr>
                <w:rFonts w:ascii="標楷體" w:eastAsia="標楷體" w:hAnsi="標楷體"/>
              </w:rPr>
            </w:pPr>
            <w:r w:rsidRPr="00585F0F">
              <w:rPr>
                <w:rFonts w:ascii="標楷體" w:eastAsia="標楷體" w:hAnsi="標楷體" w:hint="eastAsia"/>
              </w:rPr>
              <w:t>1.</w:t>
            </w:r>
            <w:proofErr w:type="gramStart"/>
            <w:r w:rsidRPr="00585F0F">
              <w:rPr>
                <w:rFonts w:ascii="標楷體" w:eastAsia="標楷體" w:hAnsi="標楷體" w:hint="eastAsia"/>
              </w:rPr>
              <w:t>蘋</w:t>
            </w:r>
            <w:proofErr w:type="gramEnd"/>
            <w:r w:rsidRPr="00585F0F">
              <w:rPr>
                <w:rFonts w:ascii="標楷體" w:eastAsia="標楷體" w:hAnsi="標楷體" w:hint="eastAsia"/>
              </w:rPr>
              <w:t>菓西打全系列商品分別於1997年11月、1999年7月通過食品GMP認證標準。</w:t>
            </w:r>
          </w:p>
          <w:p w:rsidR="00F47EC4" w:rsidRPr="00585F0F" w:rsidRDefault="00F47EC4" w:rsidP="003D380E">
            <w:pPr>
              <w:autoSpaceDE w:val="0"/>
              <w:autoSpaceDN w:val="0"/>
              <w:adjustRightInd w:val="0"/>
              <w:snapToGrid w:val="0"/>
              <w:rPr>
                <w:rFonts w:ascii="標楷體" w:eastAsia="標楷體" w:hAnsi="標楷體"/>
              </w:rPr>
            </w:pPr>
            <w:r w:rsidRPr="00585F0F">
              <w:rPr>
                <w:rFonts w:ascii="標楷體" w:eastAsia="標楷體" w:hAnsi="標楷體" w:hint="eastAsia"/>
              </w:rPr>
              <w:t>2.</w:t>
            </w:r>
            <w:proofErr w:type="gramStart"/>
            <w:r w:rsidRPr="00585F0F">
              <w:rPr>
                <w:rFonts w:ascii="標楷體" w:eastAsia="標楷體" w:hAnsi="標楷體" w:hint="eastAsia"/>
              </w:rPr>
              <w:t>蘋</w:t>
            </w:r>
            <w:proofErr w:type="gramEnd"/>
            <w:r w:rsidRPr="00585F0F">
              <w:rPr>
                <w:rFonts w:ascii="標楷體" w:eastAsia="標楷體" w:hAnsi="標楷體" w:hint="eastAsia"/>
              </w:rPr>
              <w:t>菓西打全系列商品於2000年10月通過品質系統</w:t>
            </w:r>
            <w:r>
              <w:rPr>
                <w:rFonts w:ascii="標楷體" w:eastAsia="標楷體" w:hAnsi="標楷體" w:hint="eastAsia"/>
              </w:rPr>
              <w:t>驗</w:t>
            </w:r>
            <w:r w:rsidRPr="00585F0F">
              <w:rPr>
                <w:rFonts w:ascii="標楷體" w:eastAsia="標楷體" w:hAnsi="標楷體" w:hint="eastAsia"/>
              </w:rPr>
              <w:t>證。</w:t>
            </w:r>
          </w:p>
          <w:p w:rsidR="00F47EC4" w:rsidRPr="00A5111E" w:rsidRDefault="00F47EC4" w:rsidP="003D380E">
            <w:pPr>
              <w:autoSpaceDE w:val="0"/>
              <w:autoSpaceDN w:val="0"/>
              <w:adjustRightInd w:val="0"/>
              <w:ind w:left="450" w:hanging="450"/>
              <w:rPr>
                <w:rFonts w:ascii="Book Antiqua" w:eastAsia="標楷體" w:hAnsi="Book Antiqua"/>
                <w:bCs/>
              </w:rPr>
            </w:pPr>
            <w:r w:rsidRPr="00585F0F">
              <w:rPr>
                <w:rFonts w:ascii="標楷體" w:eastAsia="標楷體" w:hAnsi="標楷體" w:hint="eastAsia"/>
              </w:rPr>
              <w:t>3.本公司取得ISO 9001：20</w:t>
            </w:r>
            <w:r>
              <w:rPr>
                <w:rFonts w:ascii="標楷體" w:eastAsia="標楷體" w:hAnsi="標楷體" w:hint="eastAsia"/>
              </w:rPr>
              <w:t>15驗</w:t>
            </w:r>
            <w:r w:rsidRPr="00585F0F">
              <w:rPr>
                <w:rFonts w:ascii="標楷體" w:eastAsia="標楷體" w:hAnsi="標楷體" w:hint="eastAsia"/>
              </w:rPr>
              <w:t xml:space="preserve">證。  </w:t>
            </w:r>
            <w:r w:rsidRPr="00585F0F">
              <w:rPr>
                <w:rFonts w:ascii="標楷體" w:eastAsia="標楷體" w:hAnsi="標楷體"/>
              </w:rPr>
              <w:t>ISO22000:2005</w:t>
            </w:r>
            <w:r w:rsidRPr="00585F0F">
              <w:rPr>
                <w:rFonts w:ascii="標楷體" w:eastAsia="標楷體" w:hAnsi="標楷體" w:hint="eastAsia"/>
              </w:rPr>
              <w:t xml:space="preserve">年  </w:t>
            </w:r>
            <w:r w:rsidRPr="00585F0F">
              <w:rPr>
                <w:rFonts w:ascii="標楷體" w:eastAsia="標楷體" w:hAnsi="標楷體"/>
              </w:rPr>
              <w:t>HACCP</w:t>
            </w:r>
            <w:r w:rsidRPr="00585F0F">
              <w:rPr>
                <w:rFonts w:ascii="標楷體" w:eastAsia="標楷體" w:hAnsi="標楷體" w:hint="eastAsia"/>
              </w:rPr>
              <w:t>食品安全管理系統驗證</w:t>
            </w:r>
          </w:p>
        </w:tc>
      </w:tr>
    </w:tbl>
    <w:p w:rsidR="00F47EC4" w:rsidRDefault="00F47EC4" w:rsidP="00F47EC4">
      <w:pPr>
        <w:rPr>
          <w:rFonts w:ascii="標楷體" w:eastAsia="標楷體" w:hAnsi="標楷體"/>
          <w:bCs/>
          <w:sz w:val="20"/>
          <w:szCs w:val="20"/>
        </w:rPr>
      </w:pPr>
      <w:r>
        <w:rPr>
          <w:rFonts w:ascii="標楷體" w:eastAsia="標楷體" w:hAnsi="標楷體" w:cs="Courier New" w:hint="eastAsia"/>
          <w:sz w:val="20"/>
          <w:szCs w:val="20"/>
        </w:rPr>
        <w:t xml:space="preserve">      </w:t>
      </w: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p>
    <w:p w:rsidR="00F47EC4" w:rsidRDefault="00F47EC4" w:rsidP="00F47EC4">
      <w:pPr>
        <w:rPr>
          <w:rFonts w:ascii="標楷體" w:eastAsia="標楷體" w:hAnsi="標楷體"/>
          <w:bCs/>
          <w:sz w:val="20"/>
          <w:szCs w:val="20"/>
        </w:rPr>
      </w:pPr>
      <w:bookmarkStart w:id="0" w:name="_GoBack"/>
      <w:bookmarkEnd w:id="0"/>
    </w:p>
    <w:sectPr w:rsidR="00F47EC4" w:rsidSect="00F47EC4">
      <w:pgSz w:w="16838" w:h="11906" w:orient="landscape"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C4"/>
    <w:rsid w:val="000C60E7"/>
    <w:rsid w:val="00F47EC4"/>
    <w:rsid w:val="00FA36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61F1A-15F3-4964-969F-327F6FBC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EC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E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JORDAN</cp:lastModifiedBy>
  <cp:revision>2</cp:revision>
  <dcterms:created xsi:type="dcterms:W3CDTF">2019-06-21T02:06:00Z</dcterms:created>
  <dcterms:modified xsi:type="dcterms:W3CDTF">2019-06-21T02:06:00Z</dcterms:modified>
</cp:coreProperties>
</file>