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DB5A8" w14:textId="77777777" w:rsidR="00E24438" w:rsidRPr="00E24438" w:rsidRDefault="00E24438" w:rsidP="00E24438">
      <w:pPr>
        <w:jc w:val="center"/>
        <w:rPr>
          <w:rFonts w:ascii="標楷體" w:eastAsia="標楷體" w:hAnsi="標楷體" w:cs="Times New Roman"/>
          <w:b/>
          <w:sz w:val="48"/>
          <w:szCs w:val="48"/>
        </w:rPr>
      </w:pPr>
      <w:r w:rsidRPr="00E24438">
        <w:rPr>
          <w:rFonts w:ascii="標楷體" w:eastAsia="標楷體" w:hAnsi="標楷體" w:cs="Times New Roman" w:hint="eastAsia"/>
          <w:b/>
          <w:sz w:val="48"/>
          <w:szCs w:val="48"/>
        </w:rPr>
        <w:t>大西洋飲料股份有限公司</w:t>
      </w:r>
    </w:p>
    <w:p w14:paraId="7E8EAA6C" w14:textId="77777777" w:rsidR="00E24438" w:rsidRPr="00E24438" w:rsidRDefault="00E24438" w:rsidP="00E24438">
      <w:pPr>
        <w:jc w:val="center"/>
        <w:rPr>
          <w:rFonts w:ascii="標楷體" w:eastAsia="標楷體" w:hAnsi="標楷體" w:cs="Times New Roman" w:hint="eastAsia"/>
          <w:b/>
          <w:sz w:val="48"/>
          <w:szCs w:val="48"/>
        </w:rPr>
      </w:pPr>
      <w:r w:rsidRPr="00E24438">
        <w:rPr>
          <w:rFonts w:ascii="標楷體" w:eastAsia="標楷體" w:hAnsi="標楷體" w:cs="Times New Roman" w:hint="eastAsia"/>
          <w:b/>
          <w:sz w:val="48"/>
          <w:szCs w:val="48"/>
        </w:rPr>
        <w:t>第十六屆第一次董事會議事錄</w:t>
      </w:r>
    </w:p>
    <w:p w14:paraId="422CDA82" w14:textId="77777777" w:rsidR="00E24438" w:rsidRPr="00E24438" w:rsidRDefault="00E24438" w:rsidP="00E24438">
      <w:pPr>
        <w:rPr>
          <w:rFonts w:ascii="Times New Roman" w:eastAsia="新細明體" w:hAnsi="Times New Roman" w:cs="Times New Roman" w:hint="eastAsia"/>
          <w:szCs w:val="24"/>
        </w:rPr>
      </w:pPr>
    </w:p>
    <w:p w14:paraId="4DC78F02" w14:textId="77777777" w:rsidR="00E24438" w:rsidRPr="00E24438" w:rsidRDefault="00E24438" w:rsidP="00E24438">
      <w:pPr>
        <w:spacing w:line="600" w:lineRule="exact"/>
        <w:ind w:left="1600" w:hangingChars="500" w:hanging="1600"/>
        <w:rPr>
          <w:rFonts w:ascii="標楷體" w:eastAsia="標楷體" w:hAnsi="標楷體" w:cs="Times New Roman"/>
          <w:sz w:val="32"/>
          <w:szCs w:val="32"/>
        </w:rPr>
      </w:pPr>
      <w:r w:rsidRPr="00E24438">
        <w:rPr>
          <w:rFonts w:ascii="標楷體" w:eastAsia="標楷體" w:hAnsi="標楷體" w:cs="Times New Roman" w:hint="eastAsia"/>
          <w:sz w:val="32"/>
          <w:szCs w:val="32"/>
        </w:rPr>
        <w:t>開會時間：民國110年07月01日〈星期四〉下午二時三十分正。</w:t>
      </w:r>
    </w:p>
    <w:p w14:paraId="7BC61B23" w14:textId="77777777" w:rsidR="00E24438" w:rsidRPr="00E24438" w:rsidRDefault="00E24438" w:rsidP="00E24438">
      <w:pPr>
        <w:spacing w:line="740" w:lineRule="exact"/>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開會地點：新北市三重區重陽路三段九十九號九樓。</w:t>
      </w:r>
    </w:p>
    <w:p w14:paraId="7A0BFEA1" w14:textId="77777777" w:rsidR="00E24438" w:rsidRPr="00E24438" w:rsidRDefault="00E24438" w:rsidP="00E24438">
      <w:pPr>
        <w:spacing w:line="600" w:lineRule="exact"/>
        <w:rPr>
          <w:rFonts w:ascii="標楷體" w:eastAsia="標楷體" w:hAnsi="標楷體" w:cs="Times New Roman" w:hint="eastAsia"/>
          <w:sz w:val="32"/>
          <w:szCs w:val="32"/>
        </w:rPr>
      </w:pPr>
    </w:p>
    <w:p w14:paraId="39345C80" w14:textId="77777777" w:rsidR="00E24438" w:rsidRPr="00E24438" w:rsidRDefault="00E24438" w:rsidP="00E24438">
      <w:pPr>
        <w:spacing w:line="600" w:lineRule="exact"/>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主    席：王鎮民                     記錄：康玉玲</w:t>
      </w:r>
    </w:p>
    <w:p w14:paraId="28CD77A3" w14:textId="77777777" w:rsidR="00E24438" w:rsidRPr="00E24438" w:rsidRDefault="00E24438" w:rsidP="00E24438">
      <w:pPr>
        <w:spacing w:line="600" w:lineRule="exact"/>
        <w:rPr>
          <w:rFonts w:ascii="標楷體" w:eastAsia="標楷體" w:hAnsi="標楷體" w:cs="Times New Roman" w:hint="eastAsia"/>
          <w:sz w:val="32"/>
          <w:szCs w:val="32"/>
        </w:rPr>
      </w:pPr>
    </w:p>
    <w:p w14:paraId="6D737996" w14:textId="77777777" w:rsidR="00E24438" w:rsidRPr="00E24438" w:rsidRDefault="00E24438" w:rsidP="00E24438">
      <w:pPr>
        <w:spacing w:line="800" w:lineRule="exact"/>
        <w:ind w:left="1600" w:hangingChars="500" w:hanging="1600"/>
        <w:rPr>
          <w:rFonts w:ascii="標楷體" w:eastAsia="標楷體" w:hAnsi="標楷體" w:cs="Times New Roman"/>
          <w:sz w:val="32"/>
          <w:szCs w:val="32"/>
        </w:rPr>
      </w:pPr>
      <w:r w:rsidRPr="00E24438">
        <w:rPr>
          <w:rFonts w:ascii="標楷體" w:eastAsia="標楷體" w:hAnsi="標楷體" w:cs="Times New Roman" w:hint="eastAsia"/>
          <w:sz w:val="32"/>
          <w:szCs w:val="32"/>
        </w:rPr>
        <w:t>出    席：王鎮民、廖虹</w:t>
      </w:r>
      <w:proofErr w:type="gramStart"/>
      <w:r w:rsidRPr="00E24438">
        <w:rPr>
          <w:rFonts w:ascii="標楷體" w:eastAsia="標楷體" w:hAnsi="標楷體" w:cs="Times New Roman" w:hint="eastAsia"/>
          <w:sz w:val="32"/>
          <w:szCs w:val="32"/>
        </w:rPr>
        <w:t>羚</w:t>
      </w:r>
      <w:proofErr w:type="gramEnd"/>
      <w:r w:rsidRPr="00E24438">
        <w:rPr>
          <w:rFonts w:ascii="標楷體" w:eastAsia="標楷體" w:hAnsi="標楷體" w:cs="Times New Roman" w:hint="eastAsia"/>
          <w:sz w:val="32"/>
          <w:szCs w:val="32"/>
        </w:rPr>
        <w:t>、陳麒文、顧啟東、吳成志</w:t>
      </w:r>
    </w:p>
    <w:p w14:paraId="020C5360" w14:textId="77777777" w:rsidR="00E24438" w:rsidRPr="00E24438" w:rsidRDefault="00E24438" w:rsidP="00E24438">
      <w:pPr>
        <w:spacing w:line="800" w:lineRule="exact"/>
        <w:ind w:leftChars="666" w:left="1598" w:firstLineChars="31" w:firstLine="99"/>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于忠敏、王惠民、謝政成、蘇芸樂</w:t>
      </w:r>
    </w:p>
    <w:p w14:paraId="2DE7424C" w14:textId="77777777" w:rsidR="00E24438" w:rsidRPr="00E24438" w:rsidRDefault="00E24438" w:rsidP="00E24438">
      <w:pPr>
        <w:spacing w:beforeLines="50" w:before="180" w:line="1200" w:lineRule="exact"/>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列    席：稽核主管-林佳慧</w:t>
      </w:r>
    </w:p>
    <w:p w14:paraId="1BE72ED6" w14:textId="77777777" w:rsidR="00E24438" w:rsidRPr="00E24438" w:rsidRDefault="00E24438" w:rsidP="00E24438">
      <w:pPr>
        <w:spacing w:beforeLines="50" w:before="180" w:line="1200" w:lineRule="exact"/>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主席致詞：〈略〉</w:t>
      </w:r>
    </w:p>
    <w:p w14:paraId="0EFC8E54" w14:textId="77777777" w:rsidR="00E24438" w:rsidRPr="00E24438" w:rsidRDefault="00E24438" w:rsidP="00E24438">
      <w:pPr>
        <w:spacing w:line="600" w:lineRule="exact"/>
        <w:rPr>
          <w:rFonts w:ascii="標楷體" w:eastAsia="標楷體" w:hAnsi="標楷體" w:cs="Times New Roman"/>
          <w:sz w:val="32"/>
          <w:szCs w:val="32"/>
        </w:rPr>
      </w:pPr>
    </w:p>
    <w:p w14:paraId="09ECE40B" w14:textId="77777777" w:rsidR="00E24438" w:rsidRPr="00E24438" w:rsidRDefault="00E24438" w:rsidP="00E24438">
      <w:pPr>
        <w:spacing w:line="600" w:lineRule="exact"/>
        <w:rPr>
          <w:rFonts w:ascii="標楷體" w:eastAsia="標楷體" w:hAnsi="標楷體" w:cs="Times New Roman"/>
          <w:sz w:val="32"/>
          <w:szCs w:val="32"/>
        </w:rPr>
      </w:pPr>
    </w:p>
    <w:p w14:paraId="5FF51DF6" w14:textId="77777777" w:rsidR="00E24438" w:rsidRPr="00E24438" w:rsidRDefault="00E24438" w:rsidP="00E24438">
      <w:pPr>
        <w:spacing w:line="600" w:lineRule="exact"/>
        <w:rPr>
          <w:rFonts w:ascii="標楷體" w:eastAsia="標楷體" w:hAnsi="標楷體" w:cs="Times New Roman"/>
          <w:sz w:val="32"/>
          <w:szCs w:val="32"/>
        </w:rPr>
      </w:pPr>
    </w:p>
    <w:p w14:paraId="598B4766" w14:textId="77777777" w:rsidR="00E24438" w:rsidRPr="00E24438" w:rsidRDefault="00E24438" w:rsidP="00E24438">
      <w:pPr>
        <w:spacing w:line="600" w:lineRule="exact"/>
        <w:rPr>
          <w:rFonts w:ascii="標楷體" w:eastAsia="標楷體" w:hAnsi="標楷體" w:cs="Times New Roman"/>
          <w:sz w:val="32"/>
          <w:szCs w:val="32"/>
        </w:rPr>
      </w:pPr>
    </w:p>
    <w:p w14:paraId="4F3EF683" w14:textId="77777777" w:rsidR="00E24438" w:rsidRPr="00E24438" w:rsidRDefault="00E24438" w:rsidP="00E24438">
      <w:pPr>
        <w:spacing w:line="600" w:lineRule="exact"/>
        <w:rPr>
          <w:rFonts w:ascii="標楷體" w:eastAsia="標楷體" w:hAnsi="標楷體" w:cs="Times New Roman"/>
          <w:sz w:val="32"/>
          <w:szCs w:val="32"/>
        </w:rPr>
      </w:pPr>
    </w:p>
    <w:p w14:paraId="3D83CCFE" w14:textId="77777777" w:rsidR="00E24438" w:rsidRPr="00E24438" w:rsidRDefault="00E24438" w:rsidP="00E24438">
      <w:pPr>
        <w:spacing w:line="600" w:lineRule="exact"/>
        <w:rPr>
          <w:rFonts w:ascii="標楷體" w:eastAsia="標楷體" w:hAnsi="標楷體" w:cs="Times New Roman"/>
          <w:sz w:val="32"/>
          <w:szCs w:val="32"/>
        </w:rPr>
      </w:pPr>
    </w:p>
    <w:p w14:paraId="2B54F23F" w14:textId="55B712C5" w:rsidR="00302BAA" w:rsidRDefault="00302BAA"/>
    <w:p w14:paraId="6B57FF95" w14:textId="29F4E62D" w:rsidR="00236C95" w:rsidRDefault="00236C95"/>
    <w:p w14:paraId="332F0751" w14:textId="77777777" w:rsidR="00236C95" w:rsidRDefault="00236C95">
      <w:pPr>
        <w:rPr>
          <w:rFonts w:hint="eastAsia"/>
        </w:rPr>
      </w:pPr>
    </w:p>
    <w:p w14:paraId="57CAA60C" w14:textId="77777777" w:rsidR="00E24438" w:rsidRPr="00E24438" w:rsidRDefault="00E24438" w:rsidP="00E24438">
      <w:pPr>
        <w:spacing w:line="360" w:lineRule="auto"/>
        <w:jc w:val="both"/>
        <w:rPr>
          <w:rFonts w:ascii="標楷體" w:eastAsia="標楷體" w:hAnsi="標楷體" w:cs="Times New Roman" w:hint="eastAsia"/>
          <w:sz w:val="36"/>
          <w:szCs w:val="36"/>
        </w:rPr>
      </w:pPr>
      <w:r w:rsidRPr="00E24438">
        <w:rPr>
          <w:rFonts w:ascii="標楷體" w:eastAsia="標楷體" w:hAnsi="標楷體" w:cs="Times New Roman" w:hint="eastAsia"/>
          <w:sz w:val="36"/>
          <w:szCs w:val="36"/>
        </w:rPr>
        <w:lastRenderedPageBreak/>
        <w:t>報告事項</w:t>
      </w:r>
    </w:p>
    <w:p w14:paraId="14510B48" w14:textId="77777777" w:rsidR="00E24438" w:rsidRPr="00E24438" w:rsidRDefault="00E24438" w:rsidP="00E24438">
      <w:pPr>
        <w:spacing w:line="360" w:lineRule="auto"/>
        <w:jc w:val="both"/>
        <w:rPr>
          <w:rFonts w:ascii="標楷體" w:eastAsia="標楷體" w:hAnsi="標楷體" w:cs="Times New Roman" w:hint="eastAsia"/>
          <w:sz w:val="36"/>
          <w:szCs w:val="36"/>
        </w:rPr>
      </w:pPr>
      <w:r w:rsidRPr="00E24438">
        <w:rPr>
          <w:rFonts w:ascii="標楷體" w:eastAsia="標楷體" w:hAnsi="標楷體" w:cs="Times New Roman" w:hint="eastAsia"/>
          <w:sz w:val="36"/>
          <w:szCs w:val="36"/>
        </w:rPr>
        <w:t>報告議案第一案：</w:t>
      </w:r>
    </w:p>
    <w:p w14:paraId="042A725F" w14:textId="77777777" w:rsidR="00E24438" w:rsidRPr="00E24438" w:rsidRDefault="00E24438" w:rsidP="00E24438">
      <w:pPr>
        <w:spacing w:line="600" w:lineRule="exact"/>
        <w:ind w:leftChars="-4" w:left="995" w:hangingChars="335" w:hanging="1005"/>
        <w:jc w:val="both"/>
        <w:rPr>
          <w:rFonts w:ascii="標楷體" w:eastAsia="標楷體" w:hAnsi="標楷體" w:cs="Times New Roman" w:hint="eastAsia"/>
          <w:sz w:val="32"/>
          <w:szCs w:val="32"/>
        </w:rPr>
      </w:pPr>
      <w:r w:rsidRPr="00E24438">
        <w:rPr>
          <w:rFonts w:ascii="標楷體" w:eastAsia="標楷體" w:hAnsi="標楷體" w:cs="Times New Roman" w:hint="eastAsia"/>
          <w:sz w:val="30"/>
          <w:szCs w:val="30"/>
        </w:rPr>
        <w:t>案</w:t>
      </w:r>
      <w:r w:rsidRPr="00E24438">
        <w:rPr>
          <w:rFonts w:ascii="標楷體" w:eastAsia="標楷體" w:hAnsi="標楷體" w:cs="Times New Roman" w:hint="eastAsia"/>
          <w:sz w:val="32"/>
          <w:szCs w:val="32"/>
        </w:rPr>
        <w:t>由：本公司上次</w:t>
      </w:r>
      <w:bookmarkStart w:id="0" w:name="_Hlk10708272"/>
      <w:r w:rsidRPr="00E24438">
        <w:rPr>
          <w:rFonts w:ascii="標楷體" w:eastAsia="標楷體" w:hAnsi="標楷體" w:cs="Times New Roman" w:hint="eastAsia"/>
          <w:sz w:val="32"/>
          <w:szCs w:val="32"/>
        </w:rPr>
        <w:t>1</w:t>
      </w:r>
      <w:r w:rsidRPr="00E24438">
        <w:rPr>
          <w:rFonts w:ascii="標楷體" w:eastAsia="標楷體" w:hAnsi="標楷體" w:cs="Times New Roman"/>
          <w:sz w:val="32"/>
          <w:szCs w:val="32"/>
        </w:rPr>
        <w:t>10</w:t>
      </w:r>
      <w:r w:rsidRPr="00E24438">
        <w:rPr>
          <w:rFonts w:ascii="標楷體" w:eastAsia="標楷體" w:hAnsi="標楷體" w:cs="Times New Roman" w:hint="eastAsia"/>
          <w:sz w:val="32"/>
          <w:szCs w:val="32"/>
        </w:rPr>
        <w:t>年</w:t>
      </w:r>
      <w:bookmarkEnd w:id="0"/>
      <w:r w:rsidRPr="00E24438">
        <w:rPr>
          <w:rFonts w:ascii="標楷體" w:eastAsia="標楷體" w:hAnsi="標楷體" w:cs="Times New Roman" w:hint="eastAsia"/>
          <w:sz w:val="32"/>
          <w:szCs w:val="32"/>
        </w:rPr>
        <w:t>0</w:t>
      </w:r>
      <w:r w:rsidRPr="00E24438">
        <w:rPr>
          <w:rFonts w:ascii="標楷體" w:eastAsia="標楷體" w:hAnsi="標楷體" w:cs="Times New Roman"/>
          <w:sz w:val="32"/>
          <w:szCs w:val="32"/>
        </w:rPr>
        <w:t>6</w:t>
      </w:r>
      <w:r w:rsidRPr="00E24438">
        <w:rPr>
          <w:rFonts w:ascii="標楷體" w:eastAsia="標楷體" w:hAnsi="標楷體" w:cs="Times New Roman" w:hint="eastAsia"/>
          <w:sz w:val="32"/>
          <w:szCs w:val="32"/>
        </w:rPr>
        <w:t>月0</w:t>
      </w:r>
      <w:r w:rsidRPr="00E24438">
        <w:rPr>
          <w:rFonts w:ascii="標楷體" w:eastAsia="標楷體" w:hAnsi="標楷體" w:cs="Times New Roman"/>
          <w:sz w:val="32"/>
          <w:szCs w:val="32"/>
        </w:rPr>
        <w:t>7</w:t>
      </w:r>
      <w:r w:rsidRPr="00E24438">
        <w:rPr>
          <w:rFonts w:ascii="標楷體" w:eastAsia="標楷體" w:hAnsi="標楷體" w:cs="Times New Roman" w:hint="eastAsia"/>
          <w:sz w:val="32"/>
          <w:szCs w:val="32"/>
        </w:rPr>
        <w:t>日會議記錄及執行情形，提請報告案。</w:t>
      </w:r>
    </w:p>
    <w:p w14:paraId="6B72563D" w14:textId="77777777" w:rsidR="00E24438" w:rsidRPr="00E24438" w:rsidRDefault="00E24438" w:rsidP="00E24438">
      <w:pPr>
        <w:spacing w:line="600" w:lineRule="exact"/>
        <w:ind w:left="1418" w:hangingChars="443" w:hanging="1418"/>
        <w:jc w:val="both"/>
        <w:rPr>
          <w:rFonts w:ascii="標楷體" w:eastAsia="標楷體" w:hAnsi="標楷體" w:cs="Times New Roman"/>
          <w:sz w:val="28"/>
          <w:szCs w:val="28"/>
        </w:rPr>
      </w:pPr>
      <w:r w:rsidRPr="00E24438">
        <w:rPr>
          <w:rFonts w:ascii="標楷體" w:eastAsia="標楷體" w:hAnsi="標楷體" w:cs="Times New Roman" w:hint="eastAsia"/>
          <w:sz w:val="32"/>
          <w:szCs w:val="32"/>
        </w:rPr>
        <w:t>說明：1、本公司民國</w:t>
      </w:r>
      <w:proofErr w:type="gramStart"/>
      <w:r w:rsidRPr="00E24438">
        <w:rPr>
          <w:rFonts w:ascii="標楷體" w:eastAsia="標楷體" w:hAnsi="標楷體" w:cs="Times New Roman" w:hint="eastAsia"/>
          <w:sz w:val="32"/>
          <w:szCs w:val="32"/>
        </w:rPr>
        <w:t>110</w:t>
      </w:r>
      <w:proofErr w:type="gramEnd"/>
      <w:r w:rsidRPr="00E24438">
        <w:rPr>
          <w:rFonts w:ascii="標楷體" w:eastAsia="標楷體" w:hAnsi="標楷體" w:cs="Times New Roman" w:hint="eastAsia"/>
          <w:sz w:val="32"/>
          <w:szCs w:val="32"/>
        </w:rPr>
        <w:t>年度股東常會延期召開，已提案討論通過。</w:t>
      </w:r>
      <w:r w:rsidRPr="00E24438">
        <w:rPr>
          <w:rFonts w:ascii="標楷體" w:eastAsia="標楷體" w:hAnsi="標楷體" w:cs="Times New Roman" w:hint="eastAsia"/>
          <w:sz w:val="28"/>
          <w:szCs w:val="28"/>
        </w:rPr>
        <w:t xml:space="preserve"> </w:t>
      </w:r>
    </w:p>
    <w:p w14:paraId="1C63570D" w14:textId="77777777" w:rsidR="00E24438" w:rsidRPr="00E24438" w:rsidRDefault="00E24438" w:rsidP="00236C95">
      <w:pPr>
        <w:tabs>
          <w:tab w:val="left" w:pos="1276"/>
        </w:tabs>
        <w:spacing w:line="600" w:lineRule="exact"/>
        <w:ind w:leftChars="325" w:left="1206" w:hangingChars="133" w:hanging="426"/>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2、本公司依「資金貸與及背書保證處理準則」將資金貸與同業「國信食品股份有限公司」，已提案討論通過。</w:t>
      </w:r>
    </w:p>
    <w:p w14:paraId="28294B1A" w14:textId="285B6EB2" w:rsidR="00E24438" w:rsidRDefault="00E24438" w:rsidP="00E24438">
      <w:pPr>
        <w:spacing w:line="360" w:lineRule="auto"/>
      </w:pPr>
    </w:p>
    <w:p w14:paraId="56B26426" w14:textId="14B8FC92" w:rsidR="00E24438" w:rsidRDefault="00E24438" w:rsidP="00E24438">
      <w:pPr>
        <w:spacing w:line="360" w:lineRule="auto"/>
      </w:pPr>
    </w:p>
    <w:p w14:paraId="17BE1CB2" w14:textId="735FA038" w:rsidR="00E24438" w:rsidRDefault="00E24438" w:rsidP="00E24438">
      <w:pPr>
        <w:spacing w:line="360" w:lineRule="auto"/>
      </w:pPr>
    </w:p>
    <w:p w14:paraId="36927017" w14:textId="2AE303FD" w:rsidR="00E24438" w:rsidRDefault="00E24438" w:rsidP="00E24438">
      <w:pPr>
        <w:spacing w:line="360" w:lineRule="auto"/>
      </w:pPr>
    </w:p>
    <w:p w14:paraId="621CCE62" w14:textId="06267EC4" w:rsidR="00E24438" w:rsidRDefault="00E24438" w:rsidP="00E24438">
      <w:pPr>
        <w:spacing w:line="360" w:lineRule="auto"/>
      </w:pPr>
    </w:p>
    <w:p w14:paraId="0DD9CDAB" w14:textId="77B3CFE4" w:rsidR="00E24438" w:rsidRDefault="00E24438" w:rsidP="00E24438">
      <w:pPr>
        <w:spacing w:line="360" w:lineRule="auto"/>
      </w:pPr>
    </w:p>
    <w:p w14:paraId="483B5590" w14:textId="274E5958" w:rsidR="00E24438" w:rsidRDefault="00E24438" w:rsidP="00E24438">
      <w:pPr>
        <w:spacing w:line="360" w:lineRule="auto"/>
      </w:pPr>
    </w:p>
    <w:p w14:paraId="03C64B41" w14:textId="6941BE9F" w:rsidR="00E24438" w:rsidRDefault="00E24438" w:rsidP="00E24438">
      <w:pPr>
        <w:spacing w:line="360" w:lineRule="auto"/>
      </w:pPr>
    </w:p>
    <w:p w14:paraId="1A3ADAF1" w14:textId="5EEE08B8" w:rsidR="00E24438" w:rsidRDefault="00E24438" w:rsidP="00E24438">
      <w:pPr>
        <w:spacing w:line="360" w:lineRule="auto"/>
      </w:pPr>
    </w:p>
    <w:p w14:paraId="6CD16B62" w14:textId="39118810" w:rsidR="00E24438" w:rsidRDefault="00E24438" w:rsidP="00E24438">
      <w:pPr>
        <w:spacing w:line="360" w:lineRule="auto"/>
      </w:pPr>
    </w:p>
    <w:p w14:paraId="709D9238" w14:textId="67FF6853" w:rsidR="00E24438" w:rsidRDefault="00E24438" w:rsidP="00E24438">
      <w:pPr>
        <w:spacing w:line="360" w:lineRule="auto"/>
      </w:pPr>
    </w:p>
    <w:p w14:paraId="4C522D44" w14:textId="079F5FE0" w:rsidR="00E24438" w:rsidRDefault="00E24438" w:rsidP="00E24438">
      <w:pPr>
        <w:spacing w:line="360" w:lineRule="auto"/>
      </w:pPr>
    </w:p>
    <w:p w14:paraId="082DC382" w14:textId="5EB20F5E" w:rsidR="00E24438" w:rsidRDefault="00E24438" w:rsidP="00E24438">
      <w:pPr>
        <w:spacing w:line="360" w:lineRule="auto"/>
      </w:pPr>
    </w:p>
    <w:p w14:paraId="70046B60" w14:textId="74984718" w:rsidR="00E24438" w:rsidRDefault="00E24438" w:rsidP="00E24438">
      <w:pPr>
        <w:spacing w:line="360" w:lineRule="auto"/>
      </w:pPr>
    </w:p>
    <w:p w14:paraId="10EC626D" w14:textId="5788A911" w:rsidR="00E24438" w:rsidRDefault="00E24438" w:rsidP="00E24438">
      <w:pPr>
        <w:spacing w:line="360" w:lineRule="auto"/>
      </w:pPr>
    </w:p>
    <w:p w14:paraId="30CAD73B" w14:textId="145CD307" w:rsidR="00E24438" w:rsidRDefault="00E24438" w:rsidP="00E24438">
      <w:pPr>
        <w:spacing w:line="360" w:lineRule="auto"/>
      </w:pPr>
    </w:p>
    <w:p w14:paraId="481881B1" w14:textId="6F344E72" w:rsidR="00236C95" w:rsidRDefault="00236C95" w:rsidP="00E24438">
      <w:pPr>
        <w:spacing w:line="360" w:lineRule="auto"/>
      </w:pPr>
    </w:p>
    <w:p w14:paraId="44B261E0" w14:textId="77777777" w:rsidR="00236C95" w:rsidRDefault="00236C95" w:rsidP="00E24438">
      <w:pPr>
        <w:spacing w:line="360" w:lineRule="auto"/>
        <w:rPr>
          <w:rFonts w:hint="eastAsia"/>
        </w:rPr>
      </w:pPr>
    </w:p>
    <w:p w14:paraId="2CD92251" w14:textId="77777777" w:rsidR="00E24438" w:rsidRPr="00E24438" w:rsidRDefault="00E24438" w:rsidP="00E24438">
      <w:pPr>
        <w:spacing w:line="520" w:lineRule="exact"/>
        <w:rPr>
          <w:rFonts w:ascii="標楷體" w:eastAsia="標楷體" w:hAnsi="標楷體" w:cs="Times New Roman"/>
          <w:sz w:val="36"/>
          <w:szCs w:val="36"/>
        </w:rPr>
      </w:pPr>
      <w:r w:rsidRPr="00E24438">
        <w:rPr>
          <w:rFonts w:ascii="標楷體" w:eastAsia="標楷體" w:hAnsi="標楷體" w:cs="Times New Roman" w:hint="eastAsia"/>
          <w:sz w:val="36"/>
          <w:szCs w:val="36"/>
        </w:rPr>
        <w:lastRenderedPageBreak/>
        <w:t>報告議案第二案：</w:t>
      </w:r>
    </w:p>
    <w:p w14:paraId="210646B5" w14:textId="77777777" w:rsidR="00E24438" w:rsidRPr="00E24438" w:rsidRDefault="00E24438" w:rsidP="00E24438">
      <w:pPr>
        <w:tabs>
          <w:tab w:val="left" w:pos="993"/>
        </w:tabs>
        <w:spacing w:line="520" w:lineRule="exact"/>
        <w:ind w:left="992" w:hangingChars="310" w:hanging="992"/>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案由：本公司追認1</w:t>
      </w:r>
      <w:r w:rsidRPr="00E24438">
        <w:rPr>
          <w:rFonts w:ascii="標楷體" w:eastAsia="標楷體" w:hAnsi="標楷體" w:cs="Times New Roman"/>
          <w:sz w:val="32"/>
          <w:szCs w:val="32"/>
        </w:rPr>
        <w:t>10</w:t>
      </w:r>
      <w:r w:rsidRPr="00E24438">
        <w:rPr>
          <w:rFonts w:ascii="標楷體" w:eastAsia="標楷體" w:hAnsi="標楷體" w:cs="Times New Roman" w:hint="eastAsia"/>
          <w:sz w:val="32"/>
          <w:szCs w:val="32"/>
        </w:rPr>
        <w:t>年5月份資金貸與同業金額及依「公開發行公司資金貸與及背書保證處理準則」作業公告，提請報告案。</w:t>
      </w:r>
    </w:p>
    <w:p w14:paraId="08D359F6" w14:textId="77777777" w:rsidR="00E24438" w:rsidRPr="00E24438" w:rsidRDefault="00E24438" w:rsidP="00E24438">
      <w:pPr>
        <w:tabs>
          <w:tab w:val="left" w:pos="993"/>
        </w:tabs>
        <w:spacing w:line="520" w:lineRule="exact"/>
        <w:ind w:leftChars="11" w:left="1626" w:hangingChars="500" w:hanging="1600"/>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說明：一、依據行政院金融監督管理委員會</w:t>
      </w:r>
      <w:smartTag w:uri="urn:schemas-microsoft-com:office:smarttags" w:element="chsdate">
        <w:smartTagPr>
          <w:attr w:name="IsROCDate" w:val="False"/>
          <w:attr w:name="IsLunarDate" w:val="False"/>
          <w:attr w:name="Day" w:val="15"/>
          <w:attr w:name="Month" w:val="1"/>
          <w:attr w:name="Year" w:val="1998"/>
        </w:smartTagPr>
        <w:r w:rsidRPr="00E24438">
          <w:rPr>
            <w:rFonts w:ascii="標楷體" w:eastAsia="標楷體" w:hAnsi="標楷體" w:cs="Times New Roman" w:hint="eastAsia"/>
            <w:sz w:val="32"/>
            <w:szCs w:val="32"/>
          </w:rPr>
          <w:t>98年1月15日</w:t>
        </w:r>
      </w:smartTag>
      <w:proofErr w:type="gramStart"/>
      <w:r w:rsidRPr="00E24438">
        <w:rPr>
          <w:rFonts w:ascii="標楷體" w:eastAsia="標楷體" w:hAnsi="標楷體" w:cs="Times New Roman" w:hint="eastAsia"/>
          <w:sz w:val="32"/>
          <w:szCs w:val="32"/>
        </w:rPr>
        <w:t>金管證</w:t>
      </w:r>
      <w:proofErr w:type="gramEnd"/>
      <w:r w:rsidRPr="00E24438">
        <w:rPr>
          <w:rFonts w:ascii="標楷體" w:eastAsia="標楷體" w:hAnsi="標楷體" w:cs="Times New Roman" w:hint="eastAsia"/>
          <w:sz w:val="32"/>
          <w:szCs w:val="32"/>
        </w:rPr>
        <w:t>六字第0980000271號函辦理，依公司對單一企業資金貸與餘額達最近期財報淨值10%以上或新增資金貸與金額達新台幣一千萬元以上且達最近期財報淨值百分之二以上者，即公告申報。</w:t>
      </w:r>
    </w:p>
    <w:p w14:paraId="2F2EDB6E" w14:textId="77777777" w:rsidR="00E24438" w:rsidRPr="00E24438" w:rsidRDefault="00E24438" w:rsidP="00236C95">
      <w:pPr>
        <w:spacing w:line="520" w:lineRule="exact"/>
        <w:ind w:leftChars="413" w:left="1557" w:hangingChars="177" w:hanging="566"/>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二、新增資金貸與達一千萬元以上且達最近期財報淨值2%以上者，公告明細如下：</w:t>
      </w:r>
    </w:p>
    <w:p w14:paraId="33A4D31E" w14:textId="77777777" w:rsidR="00E24438" w:rsidRPr="00E24438" w:rsidRDefault="00E24438" w:rsidP="00236C95">
      <w:pPr>
        <w:ind w:leftChars="1400" w:left="3360" w:firstLineChars="1300" w:firstLine="3640"/>
        <w:rPr>
          <w:rFonts w:ascii="標楷體" w:eastAsia="標楷體" w:hAnsi="標楷體" w:cs="Times New Roman" w:hint="eastAsia"/>
          <w:sz w:val="28"/>
          <w:szCs w:val="28"/>
        </w:rPr>
      </w:pPr>
      <w:r w:rsidRPr="00E24438">
        <w:rPr>
          <w:rFonts w:ascii="標楷體" w:eastAsia="標楷體" w:hAnsi="標楷體" w:cs="Times New Roman" w:hint="eastAsia"/>
          <w:sz w:val="28"/>
          <w:szCs w:val="28"/>
        </w:rPr>
        <w:t>單位：新台幣千元</w:t>
      </w:r>
    </w:p>
    <w:p w14:paraId="5543FCAA" w14:textId="77777777" w:rsidR="00E24438" w:rsidRPr="00E24438" w:rsidRDefault="00E24438" w:rsidP="00E24438">
      <w:pPr>
        <w:spacing w:line="200" w:lineRule="exact"/>
        <w:rPr>
          <w:rFonts w:ascii="標楷體" w:eastAsia="標楷體" w:hAnsi="標楷體" w:cs="Times New Roman"/>
          <w:b/>
          <w:szCs w:val="24"/>
        </w:rPr>
      </w:pPr>
    </w:p>
    <w:tbl>
      <w:tblPr>
        <w:tblpPr w:leftFromText="180" w:rightFromText="180" w:vertAnchor="text" w:horzAnchor="margin" w:tblpXSpec="center" w:tblpY="15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E24438" w:rsidRPr="00E24438" w14:paraId="526A4494" w14:textId="77777777" w:rsidTr="00B769BD">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2C40ECA3" w14:textId="77777777" w:rsidR="00E24438" w:rsidRPr="00E24438" w:rsidRDefault="00E24438" w:rsidP="00E24438">
            <w:pPr>
              <w:spacing w:line="300" w:lineRule="exact"/>
              <w:jc w:val="center"/>
              <w:rPr>
                <w:rFonts w:ascii="標楷體" w:eastAsia="標楷體" w:hAnsi="標楷體" w:cs="Times New Roman" w:hint="eastAsia"/>
                <w:szCs w:val="24"/>
              </w:rPr>
            </w:pPr>
            <w:bookmarkStart w:id="1" w:name="_Hlk30151392"/>
            <w:proofErr w:type="gramStart"/>
            <w:r w:rsidRPr="00E24438">
              <w:rPr>
                <w:rFonts w:ascii="標楷體" w:eastAsia="標楷體" w:hAnsi="標楷體" w:cs="Times New Roman" w:hint="eastAsia"/>
                <w:szCs w:val="24"/>
              </w:rPr>
              <w:t>實際貸</w:t>
            </w:r>
            <w:proofErr w:type="gramEnd"/>
            <w:r w:rsidRPr="00E24438">
              <w:rPr>
                <w:rFonts w:ascii="標楷體" w:eastAsia="標楷體" w:hAnsi="標楷體" w:cs="Times New Roman" w:hint="eastAsia"/>
                <w:szCs w:val="24"/>
              </w:rPr>
              <w:t>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1C2EBC0"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DDB09FB"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171AA4DF"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433CBCF"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21ECB60"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26CC90F"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累計餘額達最近期財報淨值占比</w:t>
            </w:r>
          </w:p>
        </w:tc>
      </w:tr>
      <w:tr w:rsidR="00E24438" w:rsidRPr="00E24438" w14:paraId="551FD532" w14:textId="77777777" w:rsidTr="00B769BD">
        <w:trPr>
          <w:trHeight w:val="924"/>
        </w:trPr>
        <w:tc>
          <w:tcPr>
            <w:tcW w:w="1386" w:type="dxa"/>
            <w:vMerge w:val="restart"/>
            <w:tcBorders>
              <w:top w:val="single" w:sz="4" w:space="0" w:color="auto"/>
              <w:left w:val="single" w:sz="4" w:space="0" w:color="auto"/>
              <w:bottom w:val="single" w:sz="4" w:space="0" w:color="auto"/>
              <w:right w:val="single" w:sz="4" w:space="0" w:color="auto"/>
            </w:tcBorders>
            <w:hideMark/>
          </w:tcPr>
          <w:p w14:paraId="51D5C38C"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1</w:t>
            </w:r>
            <w:r w:rsidRPr="00E24438">
              <w:rPr>
                <w:rFonts w:ascii="標楷體" w:eastAsia="標楷體" w:hAnsi="標楷體" w:cs="Times New Roman"/>
                <w:szCs w:val="24"/>
              </w:rPr>
              <w:t>10</w:t>
            </w:r>
            <w:r w:rsidRPr="00E24438">
              <w:rPr>
                <w:rFonts w:ascii="標楷體" w:eastAsia="標楷體" w:hAnsi="標楷體" w:cs="Times New Roman" w:hint="eastAsia"/>
                <w:szCs w:val="24"/>
              </w:rPr>
              <w:t>.</w:t>
            </w:r>
            <w:r w:rsidRPr="00E24438">
              <w:rPr>
                <w:rFonts w:ascii="標楷體" w:eastAsia="標楷體" w:hAnsi="標楷體" w:cs="Times New Roman"/>
                <w:szCs w:val="24"/>
              </w:rPr>
              <w:t>05</w:t>
            </w:r>
            <w:r w:rsidRPr="00E24438">
              <w:rPr>
                <w:rFonts w:ascii="標楷體" w:eastAsia="標楷體" w:hAnsi="標楷體" w:cs="Times New Roman" w:hint="eastAsia"/>
                <w:szCs w:val="24"/>
              </w:rPr>
              <w:t>.3</w:t>
            </w:r>
            <w:r w:rsidRPr="00E24438">
              <w:rPr>
                <w:rFonts w:ascii="標楷體" w:eastAsia="標楷體" w:hAnsi="標楷體" w:cs="Times New Roman"/>
                <w:szCs w:val="24"/>
              </w:rPr>
              <w:t>1</w:t>
            </w:r>
          </w:p>
          <w:p w14:paraId="10BBAD46"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1</w:t>
            </w:r>
            <w:r w:rsidRPr="00E24438">
              <w:rPr>
                <w:rFonts w:ascii="標楷體" w:eastAsia="標楷體" w:hAnsi="標楷體" w:cs="Times New Roman"/>
                <w:szCs w:val="24"/>
              </w:rPr>
              <w:t>10</w:t>
            </w:r>
            <w:r w:rsidRPr="00E24438">
              <w:rPr>
                <w:rFonts w:ascii="標楷體" w:eastAsia="標楷體" w:hAnsi="標楷體" w:cs="Times New Roman" w:hint="eastAsia"/>
                <w:szCs w:val="24"/>
              </w:rPr>
              <w:t>.</w:t>
            </w:r>
            <w:r w:rsidRPr="00E24438">
              <w:rPr>
                <w:rFonts w:ascii="標楷體" w:eastAsia="標楷體" w:hAnsi="標楷體" w:cs="Times New Roman"/>
                <w:szCs w:val="24"/>
              </w:rPr>
              <w:t>05</w:t>
            </w:r>
            <w:r w:rsidRPr="00E24438">
              <w:rPr>
                <w:rFonts w:ascii="標楷體" w:eastAsia="標楷體" w:hAnsi="標楷體" w:cs="Times New Roman" w:hint="eastAsia"/>
                <w:szCs w:val="24"/>
              </w:rPr>
              <w:t>.</w:t>
            </w:r>
            <w:r w:rsidRPr="00E24438">
              <w:rPr>
                <w:rFonts w:ascii="標楷體" w:eastAsia="標楷體" w:hAnsi="標楷體" w:cs="Times New Roman"/>
                <w:szCs w:val="24"/>
              </w:rPr>
              <w:t>31</w:t>
            </w:r>
          </w:p>
          <w:p w14:paraId="0AF320FD"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1</w:t>
            </w:r>
            <w:r w:rsidRPr="00E24438">
              <w:rPr>
                <w:rFonts w:ascii="標楷體" w:eastAsia="標楷體" w:hAnsi="標楷體" w:cs="Times New Roman"/>
                <w:szCs w:val="24"/>
              </w:rPr>
              <w:t>10</w:t>
            </w:r>
            <w:r w:rsidRPr="00E24438">
              <w:rPr>
                <w:rFonts w:ascii="標楷體" w:eastAsia="標楷體" w:hAnsi="標楷體" w:cs="Times New Roman" w:hint="eastAsia"/>
                <w:szCs w:val="24"/>
              </w:rPr>
              <w:t>.</w:t>
            </w:r>
            <w:r w:rsidRPr="00E24438">
              <w:rPr>
                <w:rFonts w:ascii="標楷體" w:eastAsia="標楷體" w:hAnsi="標楷體" w:cs="Times New Roman"/>
                <w:szCs w:val="24"/>
              </w:rPr>
              <w:t>05</w:t>
            </w:r>
            <w:r w:rsidRPr="00E24438">
              <w:rPr>
                <w:rFonts w:ascii="標楷體" w:eastAsia="標楷體" w:hAnsi="標楷體" w:cs="Times New Roman" w:hint="eastAsia"/>
                <w:szCs w:val="24"/>
              </w:rPr>
              <w:t>.</w:t>
            </w:r>
            <w:r w:rsidRPr="00E24438">
              <w:rPr>
                <w:rFonts w:ascii="標楷體" w:eastAsia="標楷體" w:hAnsi="標楷體" w:cs="Times New Roman"/>
                <w:szCs w:val="24"/>
              </w:rPr>
              <w:t>31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C45331F"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國信食品</w:t>
            </w:r>
          </w:p>
          <w:p w14:paraId="75C7025A"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旭順食品</w:t>
            </w:r>
          </w:p>
          <w:p w14:paraId="6EB22B95" w14:textId="77777777" w:rsidR="00E24438" w:rsidRPr="00E24438" w:rsidRDefault="00E24438" w:rsidP="00E24438">
            <w:pPr>
              <w:spacing w:line="300" w:lineRule="exact"/>
              <w:jc w:val="center"/>
              <w:rPr>
                <w:rFonts w:ascii="標楷體" w:eastAsia="標楷體" w:hAnsi="標楷體" w:cs="Times New Roman" w:hint="eastAsia"/>
                <w:sz w:val="20"/>
                <w:szCs w:val="20"/>
              </w:rPr>
            </w:pPr>
            <w:r w:rsidRPr="00E24438">
              <w:rPr>
                <w:rFonts w:ascii="標楷體" w:eastAsia="標楷體" w:hAnsi="標楷體" w:cs="Times New Roman"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443EDAC1"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短期融通業務往來</w:t>
            </w:r>
          </w:p>
          <w:p w14:paraId="3A5B000C"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501D8F58"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w:t>
            </w:r>
          </w:p>
          <w:p w14:paraId="19110BA5"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szCs w:val="24"/>
              </w:rPr>
              <w:t>40</w:t>
            </w:r>
            <w:r w:rsidRPr="00E24438">
              <w:rPr>
                <w:rFonts w:ascii="標楷體" w:eastAsia="標楷體" w:hAnsi="標楷體" w:cs="Times New Roman" w:hint="eastAsia"/>
                <w:szCs w:val="24"/>
              </w:rPr>
              <w:t>,</w:t>
            </w:r>
            <w:r w:rsidRPr="00E24438">
              <w:rPr>
                <w:rFonts w:ascii="標楷體" w:eastAsia="標楷體" w:hAnsi="標楷體" w:cs="Times New Roman"/>
                <w:szCs w:val="24"/>
              </w:rPr>
              <w:t>431</w:t>
            </w:r>
          </w:p>
          <w:p w14:paraId="3DF88944"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02B6C4C2"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w:t>
            </w:r>
          </w:p>
          <w:p w14:paraId="38A6EBCB"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kern w:val="0"/>
                <w:szCs w:val="24"/>
              </w:rPr>
              <w:t>7</w:t>
            </w:r>
            <w:r w:rsidRPr="00E24438">
              <w:rPr>
                <w:rFonts w:ascii="標楷體" w:eastAsia="標楷體" w:hAnsi="標楷體" w:cs="Times New Roman" w:hint="eastAsia"/>
                <w:kern w:val="0"/>
                <w:szCs w:val="24"/>
              </w:rPr>
              <w:t>.</w:t>
            </w:r>
            <w:r w:rsidRPr="00E24438">
              <w:rPr>
                <w:rFonts w:ascii="標楷體" w:eastAsia="標楷體" w:hAnsi="標楷體" w:cs="Times New Roman"/>
                <w:kern w:val="0"/>
                <w:szCs w:val="24"/>
              </w:rPr>
              <w:t>74</w:t>
            </w:r>
            <w:r w:rsidRPr="00E24438">
              <w:rPr>
                <w:rFonts w:ascii="標楷體" w:eastAsia="標楷體" w:hAnsi="標楷體" w:cs="Times New Roman" w:hint="eastAsia"/>
                <w:kern w:val="0"/>
                <w:szCs w:val="24"/>
              </w:rPr>
              <w:t>%</w:t>
            </w:r>
          </w:p>
          <w:p w14:paraId="76B08FC1"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w:t>
            </w:r>
          </w:p>
        </w:tc>
        <w:tc>
          <w:tcPr>
            <w:tcW w:w="1413" w:type="dxa"/>
            <w:tcBorders>
              <w:top w:val="single" w:sz="4" w:space="0" w:color="auto"/>
              <w:left w:val="single" w:sz="4" w:space="0" w:color="auto"/>
              <w:bottom w:val="single" w:sz="4" w:space="0" w:color="auto"/>
              <w:right w:val="single" w:sz="4" w:space="0" w:color="auto"/>
            </w:tcBorders>
            <w:hideMark/>
          </w:tcPr>
          <w:p w14:paraId="6E87DB1E"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kern w:val="0"/>
                <w:szCs w:val="24"/>
              </w:rPr>
              <w:t xml:space="preserve">  27</w:t>
            </w:r>
            <w:r w:rsidRPr="00E24438">
              <w:rPr>
                <w:rFonts w:ascii="標楷體" w:eastAsia="標楷體" w:hAnsi="標楷體" w:cs="Times New Roman" w:hint="eastAsia"/>
                <w:kern w:val="0"/>
                <w:szCs w:val="24"/>
              </w:rPr>
              <w:t>,</w:t>
            </w:r>
            <w:r w:rsidRPr="00E24438">
              <w:rPr>
                <w:rFonts w:ascii="標楷體" w:eastAsia="標楷體" w:hAnsi="標楷體" w:cs="Times New Roman"/>
                <w:kern w:val="0"/>
                <w:szCs w:val="24"/>
              </w:rPr>
              <w:t>5</w:t>
            </w:r>
            <w:r w:rsidRPr="00E24438">
              <w:rPr>
                <w:rFonts w:ascii="標楷體" w:eastAsia="標楷體" w:hAnsi="標楷體" w:cs="Times New Roman" w:hint="eastAsia"/>
                <w:kern w:val="0"/>
                <w:szCs w:val="24"/>
              </w:rPr>
              <w:t>00</w:t>
            </w:r>
          </w:p>
          <w:p w14:paraId="6CEDFF6A"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kern w:val="0"/>
                <w:szCs w:val="24"/>
              </w:rPr>
              <w:t xml:space="preserve">  63</w:t>
            </w:r>
            <w:r w:rsidRPr="00E24438">
              <w:rPr>
                <w:rFonts w:ascii="標楷體" w:eastAsia="標楷體" w:hAnsi="標楷體" w:cs="Times New Roman" w:hint="eastAsia"/>
                <w:kern w:val="0"/>
                <w:szCs w:val="24"/>
              </w:rPr>
              <w:t>,</w:t>
            </w:r>
            <w:r w:rsidRPr="00E24438">
              <w:rPr>
                <w:rFonts w:ascii="標楷體" w:eastAsia="標楷體" w:hAnsi="標楷體" w:cs="Times New Roman"/>
                <w:kern w:val="0"/>
                <w:szCs w:val="24"/>
              </w:rPr>
              <w:t>566</w:t>
            </w:r>
          </w:p>
          <w:p w14:paraId="016C668B"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 xml:space="preserve">   </w:t>
            </w:r>
            <w:r w:rsidRPr="00E24438">
              <w:rPr>
                <w:rFonts w:ascii="標楷體" w:eastAsia="標楷體" w:hAnsi="標楷體" w:cs="Times New Roman"/>
                <w:kern w:val="0"/>
                <w:szCs w:val="24"/>
              </w:rPr>
              <w:t xml:space="preserve">  351</w:t>
            </w:r>
          </w:p>
        </w:tc>
        <w:tc>
          <w:tcPr>
            <w:tcW w:w="1986" w:type="dxa"/>
            <w:tcBorders>
              <w:top w:val="single" w:sz="4" w:space="0" w:color="auto"/>
              <w:left w:val="single" w:sz="4" w:space="0" w:color="auto"/>
              <w:bottom w:val="single" w:sz="4" w:space="0" w:color="auto"/>
              <w:right w:val="single" w:sz="4" w:space="0" w:color="auto"/>
            </w:tcBorders>
            <w:hideMark/>
          </w:tcPr>
          <w:p w14:paraId="36A69EAA"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kern w:val="0"/>
                <w:szCs w:val="24"/>
              </w:rPr>
              <w:t xml:space="preserve"> 5</w:t>
            </w:r>
            <w:r w:rsidRPr="00E24438">
              <w:rPr>
                <w:rFonts w:ascii="標楷體" w:eastAsia="標楷體" w:hAnsi="標楷體" w:cs="Times New Roman" w:hint="eastAsia"/>
                <w:kern w:val="0"/>
                <w:szCs w:val="24"/>
              </w:rPr>
              <w:t>.</w:t>
            </w:r>
            <w:r w:rsidRPr="00E24438">
              <w:rPr>
                <w:rFonts w:ascii="標楷體" w:eastAsia="標楷體" w:hAnsi="標楷體" w:cs="Times New Roman"/>
                <w:kern w:val="0"/>
                <w:szCs w:val="24"/>
              </w:rPr>
              <w:t>26</w:t>
            </w:r>
            <w:r w:rsidRPr="00E24438">
              <w:rPr>
                <w:rFonts w:ascii="標楷體" w:eastAsia="標楷體" w:hAnsi="標楷體" w:cs="Times New Roman" w:hint="eastAsia"/>
                <w:kern w:val="0"/>
                <w:szCs w:val="24"/>
              </w:rPr>
              <w:t>%</w:t>
            </w:r>
          </w:p>
          <w:p w14:paraId="3121B421"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1</w:t>
            </w:r>
            <w:r w:rsidRPr="00E24438">
              <w:rPr>
                <w:rFonts w:ascii="標楷體" w:eastAsia="標楷體" w:hAnsi="標楷體" w:cs="Times New Roman"/>
                <w:kern w:val="0"/>
                <w:szCs w:val="24"/>
              </w:rPr>
              <w:t>2</w:t>
            </w:r>
            <w:r w:rsidRPr="00E24438">
              <w:rPr>
                <w:rFonts w:ascii="標楷體" w:eastAsia="標楷體" w:hAnsi="標楷體" w:cs="Times New Roman" w:hint="eastAsia"/>
                <w:kern w:val="0"/>
                <w:szCs w:val="24"/>
              </w:rPr>
              <w:t>.</w:t>
            </w:r>
            <w:r w:rsidRPr="00E24438">
              <w:rPr>
                <w:rFonts w:ascii="標楷體" w:eastAsia="標楷體" w:hAnsi="標楷體" w:cs="Times New Roman"/>
                <w:kern w:val="0"/>
                <w:szCs w:val="24"/>
              </w:rPr>
              <w:t>17</w:t>
            </w:r>
            <w:r w:rsidRPr="00E24438">
              <w:rPr>
                <w:rFonts w:ascii="標楷體" w:eastAsia="標楷體" w:hAnsi="標楷體" w:cs="Times New Roman" w:hint="eastAsia"/>
                <w:kern w:val="0"/>
                <w:szCs w:val="24"/>
              </w:rPr>
              <w:t>%</w:t>
            </w:r>
          </w:p>
          <w:p w14:paraId="75082928"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hint="eastAsia"/>
                <w:kern w:val="0"/>
                <w:szCs w:val="24"/>
              </w:rPr>
              <w:t xml:space="preserve"> 0.</w:t>
            </w:r>
            <w:r w:rsidRPr="00E24438">
              <w:rPr>
                <w:rFonts w:ascii="標楷體" w:eastAsia="標楷體" w:hAnsi="標楷體" w:cs="Times New Roman"/>
                <w:kern w:val="0"/>
                <w:szCs w:val="24"/>
              </w:rPr>
              <w:t>07</w:t>
            </w:r>
            <w:r w:rsidRPr="00E24438">
              <w:rPr>
                <w:rFonts w:ascii="標楷體" w:eastAsia="標楷體" w:hAnsi="標楷體" w:cs="Times New Roman" w:hint="eastAsia"/>
                <w:kern w:val="0"/>
                <w:szCs w:val="24"/>
              </w:rPr>
              <w:t>%</w:t>
            </w:r>
          </w:p>
        </w:tc>
      </w:tr>
      <w:tr w:rsidR="00E24438" w:rsidRPr="00E24438" w14:paraId="244525CE" w14:textId="77777777" w:rsidTr="00B769BD">
        <w:trPr>
          <w:trHeight w:val="414"/>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4142CE22" w14:textId="77777777" w:rsidR="00E24438" w:rsidRPr="00E24438" w:rsidRDefault="00E24438" w:rsidP="00E24438">
            <w:pPr>
              <w:widowControl/>
              <w:spacing w:line="300" w:lineRule="exact"/>
              <w:rPr>
                <w:rFonts w:ascii="標楷體" w:eastAsia="標楷體" w:hAnsi="標楷體" w:cs="Times New Roman"/>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3AEAC891" w14:textId="77777777" w:rsidR="00E24438" w:rsidRPr="00E24438" w:rsidRDefault="00E24438" w:rsidP="00E24438">
            <w:pPr>
              <w:spacing w:line="300" w:lineRule="exact"/>
              <w:jc w:val="center"/>
              <w:rPr>
                <w:rFonts w:ascii="標楷體" w:eastAsia="標楷體" w:hAnsi="標楷體" w:cs="Times New Roman" w:hint="eastAsia"/>
                <w:szCs w:val="24"/>
              </w:rPr>
            </w:pPr>
            <w:r w:rsidRPr="00E24438">
              <w:rPr>
                <w:rFonts w:ascii="標楷體" w:eastAsia="標楷體" w:hAnsi="標楷體" w:cs="Times New Roman" w:hint="eastAsia"/>
                <w:szCs w:val="24"/>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C1D30D3" w14:textId="77777777" w:rsidR="00E24438" w:rsidRPr="00E24438" w:rsidRDefault="00E24438" w:rsidP="00E24438">
            <w:pPr>
              <w:widowControl/>
              <w:spacing w:line="300" w:lineRule="exact"/>
              <w:rPr>
                <w:rFonts w:ascii="標楷體" w:eastAsia="標楷體" w:hAnsi="標楷體" w:cs="Times New Roman"/>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66E6F9CC" w14:textId="77777777" w:rsidR="00E24438" w:rsidRPr="00E24438" w:rsidRDefault="00E24438" w:rsidP="00E24438">
            <w:pPr>
              <w:widowControl/>
              <w:spacing w:line="300" w:lineRule="exact"/>
              <w:rPr>
                <w:rFonts w:ascii="標楷體" w:eastAsia="標楷體" w:hAnsi="標楷體" w:cs="Times New Roman"/>
                <w:szCs w:val="24"/>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4609FD92" w14:textId="77777777" w:rsidR="00E24438" w:rsidRPr="00E24438" w:rsidRDefault="00E24438" w:rsidP="00E24438">
            <w:pPr>
              <w:widowControl/>
              <w:spacing w:line="300" w:lineRule="exact"/>
              <w:rPr>
                <w:rFonts w:ascii="標楷體" w:eastAsia="標楷體" w:hAnsi="標楷體" w:cs="Times New Roman"/>
                <w:kern w:val="0"/>
                <w:szCs w:val="24"/>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0851AA8D" w14:textId="77777777" w:rsidR="00E24438" w:rsidRPr="00E24438" w:rsidRDefault="00E24438" w:rsidP="00E24438">
            <w:pPr>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kern w:val="0"/>
                <w:szCs w:val="24"/>
              </w:rPr>
              <w:t xml:space="preserve">  91</w:t>
            </w:r>
            <w:r w:rsidRPr="00E24438">
              <w:rPr>
                <w:rFonts w:ascii="標楷體" w:eastAsia="標楷體" w:hAnsi="標楷體" w:cs="Times New Roman" w:hint="eastAsia"/>
                <w:kern w:val="0"/>
                <w:szCs w:val="24"/>
              </w:rPr>
              <w:t>,</w:t>
            </w:r>
            <w:r w:rsidRPr="00E24438">
              <w:rPr>
                <w:rFonts w:ascii="標楷體" w:eastAsia="標楷體" w:hAnsi="標楷體" w:cs="Times New Roman"/>
                <w:kern w:val="0"/>
                <w:szCs w:val="24"/>
              </w:rPr>
              <w:t>417</w:t>
            </w:r>
          </w:p>
        </w:tc>
        <w:tc>
          <w:tcPr>
            <w:tcW w:w="1986" w:type="dxa"/>
            <w:tcBorders>
              <w:top w:val="single" w:sz="4" w:space="0" w:color="auto"/>
              <w:left w:val="single" w:sz="4" w:space="0" w:color="auto"/>
              <w:bottom w:val="single" w:sz="4" w:space="0" w:color="auto"/>
              <w:right w:val="single" w:sz="4" w:space="0" w:color="auto"/>
            </w:tcBorders>
            <w:vAlign w:val="center"/>
            <w:hideMark/>
          </w:tcPr>
          <w:p w14:paraId="400894E7" w14:textId="77777777" w:rsidR="00E24438" w:rsidRPr="00E24438" w:rsidRDefault="00E24438" w:rsidP="00E24438">
            <w:pPr>
              <w:widowControl/>
              <w:spacing w:line="300" w:lineRule="exact"/>
              <w:jc w:val="center"/>
              <w:rPr>
                <w:rFonts w:ascii="標楷體" w:eastAsia="標楷體" w:hAnsi="標楷體" w:cs="Times New Roman" w:hint="eastAsia"/>
                <w:kern w:val="0"/>
                <w:szCs w:val="24"/>
              </w:rPr>
            </w:pPr>
            <w:r w:rsidRPr="00E24438">
              <w:rPr>
                <w:rFonts w:ascii="標楷體" w:eastAsia="標楷體" w:hAnsi="標楷體" w:cs="Times New Roman"/>
                <w:kern w:val="0"/>
                <w:szCs w:val="24"/>
              </w:rPr>
              <w:t>17</w:t>
            </w:r>
            <w:r w:rsidRPr="00E24438">
              <w:rPr>
                <w:rFonts w:ascii="標楷體" w:eastAsia="標楷體" w:hAnsi="標楷體" w:cs="Times New Roman" w:hint="eastAsia"/>
                <w:kern w:val="0"/>
                <w:szCs w:val="24"/>
              </w:rPr>
              <w:t>.</w:t>
            </w:r>
            <w:r w:rsidRPr="00E24438">
              <w:rPr>
                <w:rFonts w:ascii="標楷體" w:eastAsia="標楷體" w:hAnsi="標楷體" w:cs="Times New Roman"/>
                <w:kern w:val="0"/>
                <w:szCs w:val="24"/>
              </w:rPr>
              <w:t>50</w:t>
            </w:r>
            <w:r w:rsidRPr="00E24438">
              <w:rPr>
                <w:rFonts w:ascii="標楷體" w:eastAsia="標楷體" w:hAnsi="標楷體" w:cs="Times New Roman" w:hint="eastAsia"/>
                <w:kern w:val="0"/>
                <w:szCs w:val="24"/>
              </w:rPr>
              <w:t>%</w:t>
            </w:r>
          </w:p>
        </w:tc>
      </w:tr>
      <w:bookmarkEnd w:id="1"/>
    </w:tbl>
    <w:p w14:paraId="0BC8190B" w14:textId="77777777" w:rsidR="00E24438" w:rsidRPr="00E24438" w:rsidRDefault="00E24438" w:rsidP="00E24438">
      <w:pPr>
        <w:spacing w:line="200" w:lineRule="exact"/>
        <w:rPr>
          <w:rFonts w:ascii="標楷體" w:eastAsia="標楷體" w:hAnsi="標楷體" w:cs="Times New Roman"/>
          <w:b/>
          <w:szCs w:val="24"/>
        </w:rPr>
      </w:pPr>
    </w:p>
    <w:p w14:paraId="1675803C" w14:textId="77777777" w:rsidR="00E24438" w:rsidRPr="00E24438" w:rsidRDefault="00E24438" w:rsidP="00E24438">
      <w:pPr>
        <w:spacing w:line="200" w:lineRule="exact"/>
        <w:rPr>
          <w:rFonts w:ascii="標楷體" w:eastAsia="標楷體" w:hAnsi="標楷體" w:cs="Times New Roman" w:hint="eastAsia"/>
          <w:b/>
          <w:szCs w:val="24"/>
        </w:rPr>
      </w:pPr>
    </w:p>
    <w:p w14:paraId="34C52AFB" w14:textId="77777777" w:rsidR="00E24438" w:rsidRPr="00E24438" w:rsidRDefault="00E24438" w:rsidP="00E24438">
      <w:pPr>
        <w:spacing w:line="400" w:lineRule="exact"/>
        <w:rPr>
          <w:rFonts w:ascii="標楷體" w:eastAsia="標楷體" w:hAnsi="標楷體" w:cs="Times New Roman"/>
          <w:b/>
          <w:color w:val="FF0000"/>
          <w:sz w:val="36"/>
          <w:szCs w:val="36"/>
        </w:rPr>
      </w:pPr>
    </w:p>
    <w:p w14:paraId="0B0EA6F8" w14:textId="77777777" w:rsidR="00E24438" w:rsidRPr="00E24438" w:rsidRDefault="00E24438" w:rsidP="00E24438">
      <w:pPr>
        <w:spacing w:line="400" w:lineRule="exact"/>
        <w:rPr>
          <w:rFonts w:ascii="標楷體" w:eastAsia="標楷體" w:hAnsi="標楷體" w:cs="Times New Roman" w:hint="eastAsia"/>
          <w:b/>
          <w:sz w:val="36"/>
          <w:szCs w:val="36"/>
        </w:rPr>
      </w:pPr>
    </w:p>
    <w:p w14:paraId="1FC15332" w14:textId="3B1E07DA" w:rsidR="00E24438" w:rsidRDefault="00E24438" w:rsidP="00E24438">
      <w:pPr>
        <w:spacing w:line="360" w:lineRule="auto"/>
      </w:pPr>
    </w:p>
    <w:p w14:paraId="0A2006AC" w14:textId="09ACAB1C" w:rsidR="00E24438" w:rsidRDefault="00E24438" w:rsidP="00E24438">
      <w:pPr>
        <w:spacing w:line="360" w:lineRule="auto"/>
      </w:pPr>
    </w:p>
    <w:p w14:paraId="402D149C" w14:textId="1C7C6A6F" w:rsidR="00E24438" w:rsidRDefault="00E24438" w:rsidP="00E24438">
      <w:pPr>
        <w:spacing w:line="360" w:lineRule="auto"/>
      </w:pPr>
    </w:p>
    <w:p w14:paraId="6C0BDBEB" w14:textId="1E00BE09" w:rsidR="00E24438" w:rsidRDefault="00E24438" w:rsidP="00E24438">
      <w:pPr>
        <w:spacing w:line="360" w:lineRule="auto"/>
      </w:pPr>
    </w:p>
    <w:p w14:paraId="1D8715E5" w14:textId="625FB5A0" w:rsidR="00E24438" w:rsidRDefault="00E24438" w:rsidP="00E24438">
      <w:pPr>
        <w:spacing w:line="360" w:lineRule="auto"/>
      </w:pPr>
    </w:p>
    <w:p w14:paraId="0CC7A740" w14:textId="0E1CF40D" w:rsidR="00E24438" w:rsidRDefault="00E24438" w:rsidP="00E24438">
      <w:pPr>
        <w:spacing w:line="360" w:lineRule="auto"/>
      </w:pPr>
    </w:p>
    <w:p w14:paraId="07CB566A" w14:textId="1EBEE31F" w:rsidR="00236C95" w:rsidRDefault="00236C95" w:rsidP="00E24438">
      <w:pPr>
        <w:spacing w:line="360" w:lineRule="auto"/>
      </w:pPr>
    </w:p>
    <w:p w14:paraId="1C1BE219" w14:textId="77777777" w:rsidR="00236C95" w:rsidRDefault="00236C95" w:rsidP="00E24438">
      <w:pPr>
        <w:spacing w:line="360" w:lineRule="auto"/>
        <w:rPr>
          <w:rFonts w:hint="eastAsia"/>
        </w:rPr>
      </w:pPr>
    </w:p>
    <w:p w14:paraId="30311BBC" w14:textId="77777777" w:rsidR="00E24438" w:rsidRPr="00E24438" w:rsidRDefault="00E24438" w:rsidP="00E24438">
      <w:pPr>
        <w:rPr>
          <w:rFonts w:ascii="標楷體" w:eastAsia="標楷體" w:hAnsi="標楷體" w:cs="Times New Roman"/>
          <w:sz w:val="36"/>
          <w:szCs w:val="36"/>
        </w:rPr>
      </w:pPr>
      <w:r w:rsidRPr="00E24438">
        <w:rPr>
          <w:rFonts w:ascii="標楷體" w:eastAsia="標楷體" w:hAnsi="標楷體" w:cs="Times New Roman" w:hint="eastAsia"/>
          <w:sz w:val="36"/>
          <w:szCs w:val="36"/>
        </w:rPr>
        <w:lastRenderedPageBreak/>
        <w:t>報告議案第三案：</w:t>
      </w:r>
    </w:p>
    <w:p w14:paraId="6701CC71" w14:textId="77777777" w:rsidR="00E24438" w:rsidRPr="00E24438" w:rsidRDefault="00E24438" w:rsidP="00E24438">
      <w:pPr>
        <w:ind w:leftChars="-3" w:left="995" w:hangingChars="313" w:hanging="1002"/>
        <w:jc w:val="both"/>
        <w:rPr>
          <w:rFonts w:ascii="標楷體" w:eastAsia="標楷體" w:hAnsi="標楷體" w:cs="Times New Roman"/>
          <w:sz w:val="32"/>
          <w:szCs w:val="32"/>
        </w:rPr>
      </w:pPr>
      <w:r w:rsidRPr="00E24438">
        <w:rPr>
          <w:rFonts w:ascii="標楷體" w:eastAsia="標楷體" w:hAnsi="標楷體" w:cs="Times New Roman" w:hint="eastAsia"/>
          <w:sz w:val="32"/>
          <w:szCs w:val="32"/>
        </w:rPr>
        <w:t>案由：本公司稽核主管民國110年第二季部分查核報告書，提請報告案。</w:t>
      </w:r>
    </w:p>
    <w:p w14:paraId="4B0D0063" w14:textId="77777777" w:rsidR="00E24438" w:rsidRPr="00E24438" w:rsidRDefault="00E24438" w:rsidP="00E24438">
      <w:pPr>
        <w:rPr>
          <w:rFonts w:ascii="標楷體" w:eastAsia="標楷體" w:hAnsi="標楷體" w:cs="Times New Roman" w:hint="eastAsia"/>
          <w:b/>
          <w:sz w:val="36"/>
          <w:szCs w:val="32"/>
        </w:rPr>
      </w:pPr>
      <w:r w:rsidRPr="00E24438">
        <w:rPr>
          <w:rFonts w:ascii="標楷體" w:eastAsia="標楷體" w:hAnsi="標楷體" w:cs="Times New Roman" w:hint="eastAsia"/>
          <w:sz w:val="32"/>
          <w:szCs w:val="32"/>
        </w:rPr>
        <w:t>說明：詳如附件一(稽核主管查核報告書)。</w:t>
      </w:r>
    </w:p>
    <w:p w14:paraId="49E8CB21" w14:textId="4CD4C109" w:rsidR="00E24438" w:rsidRDefault="00E24438" w:rsidP="00E24438">
      <w:pPr>
        <w:spacing w:line="360" w:lineRule="auto"/>
      </w:pPr>
    </w:p>
    <w:p w14:paraId="18FE65C4" w14:textId="7292CE77" w:rsidR="00E24438" w:rsidRDefault="00E24438" w:rsidP="00E24438">
      <w:pPr>
        <w:spacing w:line="360" w:lineRule="auto"/>
      </w:pPr>
    </w:p>
    <w:p w14:paraId="0507A944" w14:textId="11F536E6" w:rsidR="00E24438" w:rsidRDefault="00E24438" w:rsidP="00E24438">
      <w:pPr>
        <w:spacing w:line="360" w:lineRule="auto"/>
      </w:pPr>
    </w:p>
    <w:p w14:paraId="0747DAF1" w14:textId="6AA70AAB" w:rsidR="00E24438" w:rsidRDefault="00E24438" w:rsidP="00E24438">
      <w:pPr>
        <w:spacing w:line="360" w:lineRule="auto"/>
      </w:pPr>
    </w:p>
    <w:p w14:paraId="25512807" w14:textId="35794938" w:rsidR="00E24438" w:rsidRDefault="00E24438" w:rsidP="00E24438">
      <w:pPr>
        <w:spacing w:line="360" w:lineRule="auto"/>
      </w:pPr>
    </w:p>
    <w:p w14:paraId="08FAB76C" w14:textId="155B680E" w:rsidR="00E24438" w:rsidRDefault="00E24438" w:rsidP="00E24438">
      <w:pPr>
        <w:spacing w:line="360" w:lineRule="auto"/>
      </w:pPr>
    </w:p>
    <w:p w14:paraId="6EB38EF1" w14:textId="797F93AE" w:rsidR="00E24438" w:rsidRDefault="00E24438" w:rsidP="00E24438">
      <w:pPr>
        <w:spacing w:line="360" w:lineRule="auto"/>
      </w:pPr>
    </w:p>
    <w:p w14:paraId="2E517C37" w14:textId="07170328" w:rsidR="00E24438" w:rsidRDefault="00E24438" w:rsidP="00E24438">
      <w:pPr>
        <w:spacing w:line="360" w:lineRule="auto"/>
      </w:pPr>
    </w:p>
    <w:p w14:paraId="18E0B95A" w14:textId="00335E6F" w:rsidR="00E24438" w:rsidRDefault="00E24438" w:rsidP="00E24438">
      <w:pPr>
        <w:spacing w:line="360" w:lineRule="auto"/>
      </w:pPr>
    </w:p>
    <w:p w14:paraId="4DBA664C" w14:textId="02F33E44" w:rsidR="00E24438" w:rsidRDefault="00E24438" w:rsidP="00E24438">
      <w:pPr>
        <w:spacing w:line="360" w:lineRule="auto"/>
      </w:pPr>
    </w:p>
    <w:p w14:paraId="48A87199" w14:textId="011ACB96" w:rsidR="00E24438" w:rsidRDefault="00E24438" w:rsidP="00E24438">
      <w:pPr>
        <w:spacing w:line="360" w:lineRule="auto"/>
      </w:pPr>
    </w:p>
    <w:p w14:paraId="7C00EB2B" w14:textId="4A4ABADF" w:rsidR="00E24438" w:rsidRDefault="00E24438" w:rsidP="00E24438">
      <w:pPr>
        <w:spacing w:line="360" w:lineRule="auto"/>
      </w:pPr>
    </w:p>
    <w:p w14:paraId="2FEFD1C2" w14:textId="1E4EC3AA" w:rsidR="00E24438" w:rsidRDefault="00E24438" w:rsidP="00E24438">
      <w:pPr>
        <w:spacing w:line="360" w:lineRule="auto"/>
      </w:pPr>
    </w:p>
    <w:p w14:paraId="4EB50F79" w14:textId="131F7013" w:rsidR="00E24438" w:rsidRDefault="00E24438" w:rsidP="00E24438">
      <w:pPr>
        <w:spacing w:line="360" w:lineRule="auto"/>
      </w:pPr>
    </w:p>
    <w:p w14:paraId="381B3795" w14:textId="07302F31" w:rsidR="00E24438" w:rsidRDefault="00E24438" w:rsidP="00E24438">
      <w:pPr>
        <w:spacing w:line="360" w:lineRule="auto"/>
      </w:pPr>
    </w:p>
    <w:p w14:paraId="5E8F1908" w14:textId="32C02485" w:rsidR="00E24438" w:rsidRDefault="00E24438" w:rsidP="00E24438">
      <w:pPr>
        <w:spacing w:line="360" w:lineRule="auto"/>
      </w:pPr>
    </w:p>
    <w:p w14:paraId="1045C947" w14:textId="60475CCB" w:rsidR="00E24438" w:rsidRDefault="00E24438" w:rsidP="00E24438">
      <w:pPr>
        <w:spacing w:line="360" w:lineRule="auto"/>
      </w:pPr>
    </w:p>
    <w:p w14:paraId="2CBFB3D6" w14:textId="5162D549" w:rsidR="00E24438" w:rsidRDefault="00E24438" w:rsidP="00E24438">
      <w:pPr>
        <w:spacing w:line="360" w:lineRule="auto"/>
      </w:pPr>
    </w:p>
    <w:p w14:paraId="579D225E" w14:textId="423C499D" w:rsidR="00E24438" w:rsidRDefault="00E24438" w:rsidP="00E24438">
      <w:pPr>
        <w:spacing w:line="360" w:lineRule="auto"/>
      </w:pPr>
    </w:p>
    <w:p w14:paraId="1DE0E13B" w14:textId="74BD97A5" w:rsidR="00E24438" w:rsidRDefault="00E24438" w:rsidP="00E24438">
      <w:pPr>
        <w:spacing w:line="360" w:lineRule="auto"/>
      </w:pPr>
    </w:p>
    <w:p w14:paraId="286F887C" w14:textId="77777777" w:rsidR="00236C95" w:rsidRDefault="00236C95" w:rsidP="00E24438">
      <w:pPr>
        <w:spacing w:line="360" w:lineRule="auto"/>
        <w:rPr>
          <w:rFonts w:hint="eastAsia"/>
        </w:rPr>
      </w:pPr>
    </w:p>
    <w:p w14:paraId="0475519C" w14:textId="77777777" w:rsidR="00E24438" w:rsidRPr="00E24438" w:rsidRDefault="00E24438" w:rsidP="00E24438">
      <w:pPr>
        <w:spacing w:line="500" w:lineRule="exact"/>
        <w:rPr>
          <w:rFonts w:ascii="標楷體" w:eastAsia="標楷體" w:hAnsi="標楷體" w:cs="Times New Roman" w:hint="eastAsia"/>
          <w:sz w:val="36"/>
          <w:szCs w:val="36"/>
        </w:rPr>
      </w:pPr>
      <w:r w:rsidRPr="00E24438">
        <w:rPr>
          <w:rFonts w:ascii="標楷體" w:eastAsia="標楷體" w:hAnsi="標楷體" w:cs="Times New Roman" w:hint="eastAsia"/>
          <w:sz w:val="36"/>
          <w:szCs w:val="36"/>
        </w:rPr>
        <w:lastRenderedPageBreak/>
        <w:t>討論事項</w:t>
      </w:r>
    </w:p>
    <w:p w14:paraId="23C87935" w14:textId="77777777" w:rsidR="00E24438" w:rsidRPr="00E24438" w:rsidRDefault="00E24438" w:rsidP="00E24438">
      <w:pPr>
        <w:spacing w:line="500" w:lineRule="exact"/>
        <w:rPr>
          <w:rFonts w:ascii="標楷體" w:eastAsia="標楷體" w:hAnsi="標楷體" w:cs="Times New Roman" w:hint="eastAsia"/>
          <w:sz w:val="36"/>
          <w:szCs w:val="36"/>
        </w:rPr>
      </w:pPr>
      <w:r w:rsidRPr="00E24438">
        <w:rPr>
          <w:rFonts w:ascii="標楷體" w:eastAsia="標楷體" w:hAnsi="標楷體" w:cs="Times New Roman" w:hint="eastAsia"/>
          <w:sz w:val="36"/>
          <w:szCs w:val="36"/>
        </w:rPr>
        <w:t>討論議案第一案：</w:t>
      </w:r>
    </w:p>
    <w:p w14:paraId="5CDEAE2F" w14:textId="77777777" w:rsidR="00E24438" w:rsidRPr="00E24438" w:rsidRDefault="00E24438" w:rsidP="00E24438">
      <w:pPr>
        <w:spacing w:line="500" w:lineRule="exact"/>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案由：本公司改選董事長，提請討論案。</w:t>
      </w:r>
    </w:p>
    <w:p w14:paraId="65CD294C" w14:textId="77777777" w:rsidR="00E24438" w:rsidRPr="00E24438" w:rsidRDefault="00E24438" w:rsidP="00E24438">
      <w:pPr>
        <w:spacing w:line="500" w:lineRule="exact"/>
        <w:ind w:left="1616" w:hangingChars="505" w:hanging="1616"/>
        <w:rPr>
          <w:rFonts w:ascii="標楷體" w:eastAsia="標楷體" w:hAnsi="標楷體" w:cs="Times New Roman"/>
          <w:sz w:val="32"/>
          <w:szCs w:val="32"/>
        </w:rPr>
      </w:pPr>
      <w:r w:rsidRPr="00E24438">
        <w:rPr>
          <w:rFonts w:ascii="標楷體" w:eastAsia="標楷體" w:hAnsi="標楷體" w:cs="Times New Roman" w:hint="eastAsia"/>
          <w:sz w:val="32"/>
          <w:szCs w:val="32"/>
        </w:rPr>
        <w:t>說明：一、本公司董事任期屆滿，案經110年7月1日股東常會依法改選完竣。</w:t>
      </w:r>
    </w:p>
    <w:p w14:paraId="0AB63BDA" w14:textId="77777777" w:rsidR="00E24438" w:rsidRPr="00E24438" w:rsidRDefault="00E24438" w:rsidP="008A5DF8">
      <w:pPr>
        <w:spacing w:line="500" w:lineRule="exact"/>
        <w:ind w:leftChars="413" w:left="1557" w:hangingChars="177" w:hanging="566"/>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二、依公司章程第二十條規定，「由三分之二以上董事之出席，及出席董事過半數之同意，互選</w:t>
      </w:r>
      <w:proofErr w:type="gramStart"/>
      <w:r w:rsidRPr="00E24438">
        <w:rPr>
          <w:rFonts w:ascii="標楷體" w:eastAsia="標楷體" w:hAnsi="標楷體" w:cs="Times New Roman" w:hint="eastAsia"/>
          <w:sz w:val="32"/>
          <w:szCs w:val="32"/>
        </w:rPr>
        <w:t>一</w:t>
      </w:r>
      <w:proofErr w:type="gramEnd"/>
      <w:r w:rsidRPr="00E24438">
        <w:rPr>
          <w:rFonts w:ascii="標楷體" w:eastAsia="標楷體" w:hAnsi="標楷體" w:cs="Times New Roman" w:hint="eastAsia"/>
          <w:sz w:val="32"/>
          <w:szCs w:val="32"/>
        </w:rPr>
        <w:t>人為董事長」。</w:t>
      </w:r>
    </w:p>
    <w:p w14:paraId="0C22DB9C" w14:textId="77777777" w:rsidR="00E24438" w:rsidRPr="00E24438" w:rsidRDefault="00E24438" w:rsidP="00E24438">
      <w:pPr>
        <w:spacing w:line="500" w:lineRule="exact"/>
        <w:ind w:left="600" w:firstLineChars="122" w:firstLine="390"/>
        <w:jc w:val="both"/>
        <w:rPr>
          <w:rFonts w:ascii="標楷體" w:eastAsia="標楷體" w:hAnsi="標楷體" w:cs="Times New Roman"/>
          <w:sz w:val="32"/>
          <w:szCs w:val="32"/>
        </w:rPr>
      </w:pPr>
      <w:r w:rsidRPr="00E24438">
        <w:rPr>
          <w:rFonts w:ascii="標楷體" w:eastAsia="標楷體" w:hAnsi="標楷體" w:cs="Times New Roman" w:hint="eastAsia"/>
          <w:sz w:val="32"/>
          <w:szCs w:val="32"/>
        </w:rPr>
        <w:t>三、請各位董事互推一名董事擔任董事長。</w:t>
      </w:r>
    </w:p>
    <w:p w14:paraId="304FB91A" w14:textId="77777777" w:rsidR="00E24438" w:rsidRPr="00E24438" w:rsidRDefault="00E24438" w:rsidP="00E24438">
      <w:pPr>
        <w:spacing w:line="500" w:lineRule="exact"/>
        <w:ind w:left="600" w:firstLineChars="122" w:firstLine="390"/>
        <w:jc w:val="both"/>
        <w:rPr>
          <w:rFonts w:ascii="標楷體" w:eastAsia="標楷體" w:hAnsi="標楷體" w:cs="Times New Roman"/>
          <w:sz w:val="32"/>
          <w:szCs w:val="32"/>
        </w:rPr>
      </w:pPr>
    </w:p>
    <w:p w14:paraId="7D7CF495" w14:textId="77777777" w:rsidR="00E24438" w:rsidRPr="00E24438" w:rsidRDefault="00E24438" w:rsidP="00E24438">
      <w:pPr>
        <w:spacing w:line="500" w:lineRule="exact"/>
        <w:ind w:left="600" w:firstLineChars="122" w:firstLine="390"/>
        <w:jc w:val="both"/>
        <w:rPr>
          <w:rFonts w:ascii="標楷體" w:eastAsia="標楷體" w:hAnsi="標楷體" w:cs="Times New Roman" w:hint="eastAsia"/>
          <w:sz w:val="32"/>
          <w:szCs w:val="32"/>
        </w:rPr>
      </w:pPr>
    </w:p>
    <w:p w14:paraId="3DBFE5AD" w14:textId="77777777" w:rsidR="00E24438" w:rsidRPr="00E24438" w:rsidRDefault="00E24438" w:rsidP="00E24438">
      <w:pPr>
        <w:spacing w:line="600" w:lineRule="exact"/>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主席(王鎮民董事):本人推薦蘇芸樂董事擔任董事長。</w:t>
      </w:r>
    </w:p>
    <w:p w14:paraId="05DAE6E8" w14:textId="77777777" w:rsidR="00E24438" w:rsidRPr="00E24438" w:rsidRDefault="00E24438" w:rsidP="00E24438">
      <w:pPr>
        <w:spacing w:line="600" w:lineRule="exact"/>
        <w:ind w:left="1840" w:hangingChars="575" w:hanging="1840"/>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于忠敏董事:本人同意王董事的提議，考量未來成立南部轉運中心，需要有</w:t>
      </w:r>
      <w:proofErr w:type="gramStart"/>
      <w:r w:rsidRPr="00E24438">
        <w:rPr>
          <w:rFonts w:ascii="標楷體" w:eastAsia="標楷體" w:hAnsi="標楷體" w:cs="Times New Roman" w:hint="eastAsia"/>
          <w:sz w:val="32"/>
          <w:szCs w:val="32"/>
        </w:rPr>
        <w:t>孰悉南部</w:t>
      </w:r>
      <w:proofErr w:type="gramEnd"/>
      <w:r w:rsidRPr="00E24438">
        <w:rPr>
          <w:rFonts w:ascii="標楷體" w:eastAsia="標楷體" w:hAnsi="標楷體" w:cs="Times New Roman" w:hint="eastAsia"/>
          <w:sz w:val="32"/>
          <w:szCs w:val="32"/>
        </w:rPr>
        <w:t>事務與地緣關係的蘇芸樂董事擔任董事長。</w:t>
      </w:r>
    </w:p>
    <w:p w14:paraId="39D90994" w14:textId="77777777" w:rsidR="00E24438" w:rsidRPr="00E24438" w:rsidRDefault="00E24438" w:rsidP="008A5DF8">
      <w:pPr>
        <w:spacing w:line="600" w:lineRule="exact"/>
        <w:ind w:left="2832" w:hangingChars="885" w:hanging="2832"/>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主席(王鎮民董事)：請全體董事舉手表決，除蘇芸樂董事外，其餘董事無異議表決通過蘇芸樂董事擔任董事長。</w:t>
      </w:r>
    </w:p>
    <w:p w14:paraId="56514E8D" w14:textId="77777777" w:rsidR="00E24438" w:rsidRPr="00E24438" w:rsidRDefault="00E24438" w:rsidP="00E24438">
      <w:pPr>
        <w:ind w:left="600"/>
        <w:jc w:val="both"/>
        <w:rPr>
          <w:rFonts w:ascii="標楷體" w:eastAsia="標楷體" w:hAnsi="標楷體" w:cs="Times New Roman"/>
          <w:sz w:val="32"/>
          <w:szCs w:val="32"/>
        </w:rPr>
      </w:pPr>
    </w:p>
    <w:p w14:paraId="083F649F" w14:textId="708CC22C" w:rsidR="00E24438" w:rsidRDefault="00E24438" w:rsidP="00E24438">
      <w:pPr>
        <w:ind w:left="600"/>
        <w:jc w:val="both"/>
        <w:rPr>
          <w:rFonts w:ascii="標楷體" w:eastAsia="標楷體" w:hAnsi="標楷體" w:cs="Times New Roman"/>
          <w:sz w:val="32"/>
          <w:szCs w:val="32"/>
        </w:rPr>
      </w:pPr>
    </w:p>
    <w:p w14:paraId="630205D2" w14:textId="77777777" w:rsidR="008A5DF8" w:rsidRPr="00E24438" w:rsidRDefault="008A5DF8" w:rsidP="00E24438">
      <w:pPr>
        <w:ind w:left="600"/>
        <w:jc w:val="both"/>
        <w:rPr>
          <w:rFonts w:ascii="標楷體" w:eastAsia="標楷體" w:hAnsi="標楷體" w:cs="Times New Roman" w:hint="eastAsia"/>
          <w:sz w:val="32"/>
          <w:szCs w:val="32"/>
        </w:rPr>
      </w:pPr>
    </w:p>
    <w:p w14:paraId="0303E2BC" w14:textId="77777777" w:rsidR="00E24438" w:rsidRPr="00E24438" w:rsidRDefault="00E24438" w:rsidP="00E24438">
      <w:pPr>
        <w:tabs>
          <w:tab w:val="left" w:pos="1080"/>
        </w:tabs>
        <w:ind w:left="992" w:hangingChars="310" w:hanging="992"/>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決議：經主席徵詢全體出席董事表決通過推選蘇芸樂先生當選為董事長。</w:t>
      </w:r>
    </w:p>
    <w:p w14:paraId="471DF7E6" w14:textId="77777777" w:rsidR="00E24438" w:rsidRPr="00E24438" w:rsidRDefault="00E24438" w:rsidP="00E24438">
      <w:pPr>
        <w:ind w:firstLineChars="50" w:firstLine="160"/>
        <w:jc w:val="both"/>
        <w:rPr>
          <w:rFonts w:ascii="標楷體" w:eastAsia="標楷體" w:hAnsi="標楷體" w:cs="Times New Roman" w:hint="eastAsia"/>
          <w:sz w:val="32"/>
          <w:szCs w:val="32"/>
        </w:rPr>
      </w:pPr>
    </w:p>
    <w:p w14:paraId="0231C488" w14:textId="09F393C2" w:rsidR="00E24438" w:rsidRDefault="00E24438" w:rsidP="00E24438">
      <w:pPr>
        <w:spacing w:line="360" w:lineRule="auto"/>
      </w:pPr>
    </w:p>
    <w:p w14:paraId="60782921" w14:textId="7CCEC4E8" w:rsidR="008A5DF8" w:rsidRDefault="008A5DF8" w:rsidP="00E24438">
      <w:pPr>
        <w:spacing w:line="360" w:lineRule="auto"/>
      </w:pPr>
    </w:p>
    <w:p w14:paraId="65DF33BD" w14:textId="77777777" w:rsidR="00E24438" w:rsidRPr="00E24438" w:rsidRDefault="00E24438" w:rsidP="00E24438">
      <w:pPr>
        <w:rPr>
          <w:rFonts w:ascii="標楷體" w:eastAsia="標楷體" w:hAnsi="標楷體" w:cs="Times New Roman" w:hint="eastAsia"/>
          <w:sz w:val="36"/>
          <w:szCs w:val="36"/>
        </w:rPr>
      </w:pPr>
      <w:r w:rsidRPr="00E24438">
        <w:rPr>
          <w:rFonts w:ascii="標楷體" w:eastAsia="標楷體" w:hAnsi="標楷體" w:cs="Times New Roman" w:hint="eastAsia"/>
          <w:sz w:val="36"/>
          <w:szCs w:val="36"/>
        </w:rPr>
        <w:lastRenderedPageBreak/>
        <w:t>討論議案第二案：</w:t>
      </w:r>
    </w:p>
    <w:p w14:paraId="3ED0BCB7" w14:textId="77777777" w:rsidR="00E24438" w:rsidRPr="00E24438" w:rsidRDefault="00E24438" w:rsidP="00E24438">
      <w:pPr>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案由：本公司聘任「薪資報酬委員會」成員，提請討論案。</w:t>
      </w:r>
    </w:p>
    <w:p w14:paraId="68E49743" w14:textId="77777777" w:rsidR="00E24438" w:rsidRPr="00E24438" w:rsidRDefault="00E24438" w:rsidP="00E24438">
      <w:pPr>
        <w:tabs>
          <w:tab w:val="left" w:pos="900"/>
        </w:tabs>
        <w:ind w:left="1418" w:hangingChars="443" w:hanging="1418"/>
        <w:jc w:val="both"/>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說明：1、本公司薪資報酬委員會成員任期屆滿，擬聘任廖虹</w:t>
      </w:r>
      <w:proofErr w:type="gramStart"/>
      <w:r w:rsidRPr="00E24438">
        <w:rPr>
          <w:rFonts w:ascii="標楷體" w:eastAsia="標楷體" w:hAnsi="標楷體" w:cs="Times New Roman" w:hint="eastAsia"/>
          <w:sz w:val="32"/>
          <w:szCs w:val="32"/>
        </w:rPr>
        <w:t>羚</w:t>
      </w:r>
      <w:proofErr w:type="gramEnd"/>
      <w:r w:rsidRPr="00E24438">
        <w:rPr>
          <w:rFonts w:ascii="標楷體" w:eastAsia="標楷體" w:hAnsi="標楷體" w:cs="Times New Roman" w:hint="eastAsia"/>
          <w:sz w:val="32"/>
          <w:szCs w:val="32"/>
        </w:rPr>
        <w:t>女士、陳麒文先生、顧啟東先生等3人擔任第五屆薪資報酬委員會成員。</w:t>
      </w:r>
    </w:p>
    <w:p w14:paraId="248BDCED" w14:textId="77777777" w:rsidR="00E24438" w:rsidRPr="00E24438" w:rsidRDefault="00E24438" w:rsidP="008A5DF8">
      <w:pPr>
        <w:tabs>
          <w:tab w:val="left" w:pos="1080"/>
        </w:tabs>
        <w:ind w:leftChars="375" w:left="1025" w:hangingChars="39" w:hanging="125"/>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2、委任期間為</w:t>
      </w:r>
      <w:r w:rsidRPr="00E24438">
        <w:rPr>
          <w:rFonts w:ascii="標楷體" w:eastAsia="標楷體" w:hAnsi="標楷體" w:cs="Times New Roman" w:hint="eastAsia"/>
          <w:sz w:val="31"/>
          <w:szCs w:val="31"/>
        </w:rPr>
        <w:t>110</w:t>
      </w:r>
      <w:r w:rsidRPr="00E24438">
        <w:rPr>
          <w:rFonts w:ascii="標楷體" w:eastAsia="標楷體" w:hAnsi="標楷體" w:cs="Times New Roman" w:hint="eastAsia"/>
          <w:sz w:val="32"/>
          <w:szCs w:val="32"/>
        </w:rPr>
        <w:t>年7月1日至</w:t>
      </w:r>
      <w:r w:rsidRPr="00E24438">
        <w:rPr>
          <w:rFonts w:ascii="標楷體" w:eastAsia="標楷體" w:hAnsi="標楷體" w:cs="Times New Roman" w:hint="eastAsia"/>
          <w:sz w:val="31"/>
          <w:szCs w:val="31"/>
        </w:rPr>
        <w:t>113</w:t>
      </w:r>
      <w:r w:rsidRPr="00E24438">
        <w:rPr>
          <w:rFonts w:ascii="標楷體" w:eastAsia="標楷體" w:hAnsi="標楷體" w:cs="Times New Roman" w:hint="eastAsia"/>
          <w:sz w:val="32"/>
          <w:szCs w:val="32"/>
        </w:rPr>
        <w:t>年</w:t>
      </w:r>
      <w:r w:rsidRPr="00E24438">
        <w:rPr>
          <w:rFonts w:ascii="標楷體" w:eastAsia="標楷體" w:hAnsi="標楷體" w:cs="Times New Roman" w:hint="eastAsia"/>
          <w:sz w:val="31"/>
          <w:szCs w:val="31"/>
        </w:rPr>
        <w:t>6</w:t>
      </w:r>
      <w:r w:rsidRPr="00E24438">
        <w:rPr>
          <w:rFonts w:ascii="標楷體" w:eastAsia="標楷體" w:hAnsi="標楷體" w:cs="Times New Roman" w:hint="eastAsia"/>
          <w:sz w:val="32"/>
          <w:szCs w:val="32"/>
        </w:rPr>
        <w:t>月</w:t>
      </w:r>
      <w:r w:rsidRPr="00E24438">
        <w:rPr>
          <w:rFonts w:ascii="標楷體" w:eastAsia="標楷體" w:hAnsi="標楷體" w:cs="Times New Roman" w:hint="eastAsia"/>
          <w:sz w:val="31"/>
          <w:szCs w:val="31"/>
        </w:rPr>
        <w:t>27</w:t>
      </w:r>
      <w:r w:rsidRPr="00E24438">
        <w:rPr>
          <w:rFonts w:ascii="標楷體" w:eastAsia="標楷體" w:hAnsi="標楷體" w:cs="Times New Roman" w:hint="eastAsia"/>
          <w:sz w:val="32"/>
          <w:szCs w:val="32"/>
        </w:rPr>
        <w:t>日止。</w:t>
      </w:r>
    </w:p>
    <w:p w14:paraId="24A7460B" w14:textId="77777777" w:rsidR="00E24438" w:rsidRPr="00E24438" w:rsidRDefault="00E24438" w:rsidP="00E24438">
      <w:pPr>
        <w:tabs>
          <w:tab w:val="left" w:pos="1080"/>
        </w:tabs>
        <w:ind w:leftChars="275" w:left="1105" w:hangingChars="139" w:hanging="445"/>
        <w:rPr>
          <w:rFonts w:ascii="標楷體" w:eastAsia="標楷體" w:hAnsi="標楷體" w:cs="Times New Roman" w:hint="eastAsia"/>
          <w:sz w:val="32"/>
          <w:szCs w:val="32"/>
        </w:rPr>
      </w:pPr>
    </w:p>
    <w:p w14:paraId="4036D496" w14:textId="77777777" w:rsidR="00E24438" w:rsidRPr="00E24438" w:rsidRDefault="00E24438" w:rsidP="00E24438">
      <w:pPr>
        <w:tabs>
          <w:tab w:val="left" w:pos="1080"/>
        </w:tabs>
        <w:ind w:leftChars="275" w:left="1105" w:hangingChars="139" w:hanging="445"/>
        <w:rPr>
          <w:rFonts w:ascii="標楷體" w:eastAsia="標楷體" w:hAnsi="標楷體" w:cs="Times New Roman" w:hint="eastAsia"/>
          <w:sz w:val="32"/>
          <w:szCs w:val="32"/>
        </w:rPr>
      </w:pPr>
    </w:p>
    <w:p w14:paraId="12864800" w14:textId="77777777" w:rsidR="00E24438" w:rsidRPr="00E24438" w:rsidRDefault="00E24438" w:rsidP="00E24438">
      <w:pPr>
        <w:tabs>
          <w:tab w:val="left" w:pos="1080"/>
        </w:tabs>
        <w:ind w:leftChars="275" w:left="1105" w:hangingChars="139" w:hanging="445"/>
        <w:rPr>
          <w:rFonts w:ascii="標楷體" w:eastAsia="標楷體" w:hAnsi="標楷體" w:cs="Times New Roman" w:hint="eastAsia"/>
          <w:sz w:val="32"/>
          <w:szCs w:val="32"/>
        </w:rPr>
      </w:pPr>
    </w:p>
    <w:p w14:paraId="4484E2BE" w14:textId="77777777" w:rsidR="00E24438" w:rsidRPr="00E24438" w:rsidRDefault="00E24438" w:rsidP="00E24438">
      <w:pPr>
        <w:tabs>
          <w:tab w:val="left" w:pos="1080"/>
        </w:tabs>
        <w:ind w:leftChars="275" w:left="1105" w:hangingChars="139" w:hanging="445"/>
        <w:rPr>
          <w:rFonts w:ascii="標楷體" w:eastAsia="標楷體" w:hAnsi="標楷體" w:cs="Times New Roman" w:hint="eastAsia"/>
          <w:sz w:val="32"/>
          <w:szCs w:val="32"/>
        </w:rPr>
      </w:pPr>
    </w:p>
    <w:p w14:paraId="38FB7C73" w14:textId="77777777" w:rsidR="00E24438" w:rsidRPr="00E24438" w:rsidRDefault="00E24438" w:rsidP="00E24438">
      <w:pPr>
        <w:tabs>
          <w:tab w:val="left" w:pos="1080"/>
        </w:tabs>
        <w:ind w:leftChars="275" w:left="1105" w:hangingChars="139" w:hanging="445"/>
        <w:rPr>
          <w:rFonts w:ascii="標楷體" w:eastAsia="標楷體" w:hAnsi="標楷體" w:cs="Times New Roman" w:hint="eastAsia"/>
          <w:sz w:val="32"/>
          <w:szCs w:val="32"/>
        </w:rPr>
      </w:pPr>
    </w:p>
    <w:p w14:paraId="22E2110F" w14:textId="77777777" w:rsidR="00E24438" w:rsidRPr="00E24438" w:rsidRDefault="00E24438" w:rsidP="00E24438">
      <w:pPr>
        <w:tabs>
          <w:tab w:val="left" w:pos="1080"/>
        </w:tabs>
        <w:ind w:leftChars="275" w:left="1105" w:hangingChars="139" w:hanging="445"/>
        <w:rPr>
          <w:rFonts w:ascii="標楷體" w:eastAsia="標楷體" w:hAnsi="標楷體" w:cs="Times New Roman" w:hint="eastAsia"/>
          <w:sz w:val="32"/>
          <w:szCs w:val="32"/>
        </w:rPr>
      </w:pPr>
    </w:p>
    <w:p w14:paraId="55B538A6" w14:textId="77777777" w:rsidR="00E24438" w:rsidRPr="00E24438" w:rsidRDefault="00E24438" w:rsidP="00E24438">
      <w:pPr>
        <w:ind w:leftChars="50" w:left="1739" w:hangingChars="506" w:hanging="1619"/>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決議：經主席徵詢出席董事無異議通過。</w:t>
      </w:r>
    </w:p>
    <w:p w14:paraId="244B2E18" w14:textId="77777777" w:rsidR="00E24438" w:rsidRPr="00E24438" w:rsidRDefault="00E24438" w:rsidP="00E24438">
      <w:pPr>
        <w:ind w:firstLineChars="50" w:firstLine="160"/>
        <w:jc w:val="both"/>
        <w:rPr>
          <w:rFonts w:ascii="標楷體" w:eastAsia="標楷體" w:hAnsi="標楷體" w:cs="Times New Roman" w:hint="eastAsia"/>
          <w:sz w:val="32"/>
          <w:szCs w:val="32"/>
        </w:rPr>
      </w:pPr>
    </w:p>
    <w:p w14:paraId="419E9712" w14:textId="733416DF" w:rsidR="00E24438" w:rsidRDefault="00E24438" w:rsidP="00E24438">
      <w:pPr>
        <w:spacing w:line="360" w:lineRule="auto"/>
      </w:pPr>
    </w:p>
    <w:p w14:paraId="305E6625" w14:textId="30815A1B" w:rsidR="00E24438" w:rsidRDefault="00E24438" w:rsidP="00E24438">
      <w:pPr>
        <w:spacing w:line="360" w:lineRule="auto"/>
      </w:pPr>
    </w:p>
    <w:p w14:paraId="6D6A8E47" w14:textId="2BE13D25" w:rsidR="00E24438" w:rsidRDefault="00E24438" w:rsidP="00E24438">
      <w:pPr>
        <w:spacing w:line="360" w:lineRule="auto"/>
      </w:pPr>
    </w:p>
    <w:p w14:paraId="7AF377F3" w14:textId="694D985D" w:rsidR="00E24438" w:rsidRDefault="00E24438" w:rsidP="00E24438">
      <w:pPr>
        <w:spacing w:line="360" w:lineRule="auto"/>
      </w:pPr>
    </w:p>
    <w:p w14:paraId="60DB27FC" w14:textId="5299E695" w:rsidR="00E24438" w:rsidRDefault="00E24438" w:rsidP="00E24438">
      <w:pPr>
        <w:spacing w:line="360" w:lineRule="auto"/>
      </w:pPr>
    </w:p>
    <w:p w14:paraId="752FBB84" w14:textId="4339AB8B" w:rsidR="00E24438" w:rsidRDefault="00E24438" w:rsidP="00E24438">
      <w:pPr>
        <w:spacing w:line="360" w:lineRule="auto"/>
      </w:pPr>
    </w:p>
    <w:p w14:paraId="540B3614" w14:textId="77777777" w:rsidR="00E24438" w:rsidRPr="00E24438" w:rsidRDefault="00E24438" w:rsidP="00E24438">
      <w:pPr>
        <w:spacing w:line="600" w:lineRule="exact"/>
        <w:rPr>
          <w:rFonts w:ascii="標楷體" w:eastAsia="標楷體" w:hAnsi="標楷體" w:cs="Times New Roman" w:hint="eastAsia"/>
          <w:sz w:val="32"/>
          <w:szCs w:val="32"/>
        </w:rPr>
      </w:pPr>
    </w:p>
    <w:p w14:paraId="4D266FE9" w14:textId="5FA64299" w:rsidR="00E24438" w:rsidRDefault="00E24438" w:rsidP="00E24438">
      <w:pPr>
        <w:spacing w:line="600" w:lineRule="exact"/>
        <w:rPr>
          <w:rFonts w:ascii="標楷體" w:eastAsia="標楷體" w:hAnsi="標楷體" w:cs="Times New Roman"/>
          <w:sz w:val="32"/>
          <w:szCs w:val="32"/>
        </w:rPr>
      </w:pPr>
    </w:p>
    <w:p w14:paraId="0855C459" w14:textId="5D5A38DC" w:rsidR="008A5DF8" w:rsidRDefault="008A5DF8" w:rsidP="00E24438">
      <w:pPr>
        <w:spacing w:line="600" w:lineRule="exact"/>
        <w:rPr>
          <w:rFonts w:ascii="標楷體" w:eastAsia="標楷體" w:hAnsi="標楷體" w:cs="Times New Roman"/>
          <w:sz w:val="32"/>
          <w:szCs w:val="32"/>
        </w:rPr>
      </w:pPr>
    </w:p>
    <w:p w14:paraId="69444868" w14:textId="77777777" w:rsidR="008A5DF8" w:rsidRPr="00E24438" w:rsidRDefault="008A5DF8" w:rsidP="00E24438">
      <w:pPr>
        <w:spacing w:line="600" w:lineRule="exact"/>
        <w:rPr>
          <w:rFonts w:ascii="標楷體" w:eastAsia="標楷體" w:hAnsi="標楷體" w:cs="Times New Roman" w:hint="eastAsia"/>
          <w:sz w:val="32"/>
          <w:szCs w:val="32"/>
        </w:rPr>
      </w:pPr>
      <w:bookmarkStart w:id="2" w:name="_GoBack"/>
      <w:bookmarkEnd w:id="2"/>
    </w:p>
    <w:p w14:paraId="56A024E5" w14:textId="77777777" w:rsidR="00E24438" w:rsidRPr="00E24438" w:rsidRDefault="00E24438" w:rsidP="00E24438">
      <w:pPr>
        <w:spacing w:line="600" w:lineRule="exact"/>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臨時動議：(無)</w:t>
      </w:r>
    </w:p>
    <w:p w14:paraId="58B44A91" w14:textId="77777777" w:rsidR="00E24438" w:rsidRPr="00E24438" w:rsidRDefault="00E24438" w:rsidP="00E24438">
      <w:pPr>
        <w:spacing w:line="600" w:lineRule="exact"/>
        <w:rPr>
          <w:rFonts w:ascii="標楷體" w:eastAsia="標楷體" w:hAnsi="標楷體" w:cs="Times New Roman"/>
          <w:sz w:val="32"/>
          <w:szCs w:val="32"/>
        </w:rPr>
      </w:pPr>
    </w:p>
    <w:p w14:paraId="179D93AA" w14:textId="77777777" w:rsidR="00E24438" w:rsidRPr="00E24438" w:rsidRDefault="00E24438" w:rsidP="00E24438">
      <w:pPr>
        <w:spacing w:line="600" w:lineRule="exact"/>
        <w:rPr>
          <w:rFonts w:ascii="標楷體" w:eastAsia="標楷體" w:hAnsi="標楷體" w:cs="Times New Roman" w:hint="eastAsia"/>
          <w:sz w:val="32"/>
          <w:szCs w:val="32"/>
        </w:rPr>
      </w:pPr>
    </w:p>
    <w:p w14:paraId="1336A552" w14:textId="77777777" w:rsidR="00E24438" w:rsidRPr="00E24438" w:rsidRDefault="00E24438" w:rsidP="00E24438">
      <w:pPr>
        <w:spacing w:line="600" w:lineRule="exact"/>
        <w:rPr>
          <w:rFonts w:ascii="標楷體" w:eastAsia="標楷體" w:hAnsi="標楷體" w:cs="Times New Roman" w:hint="eastAsia"/>
          <w:sz w:val="32"/>
          <w:szCs w:val="32"/>
        </w:rPr>
      </w:pPr>
      <w:r w:rsidRPr="00E24438">
        <w:rPr>
          <w:rFonts w:ascii="標楷體" w:eastAsia="標楷體" w:hAnsi="標楷體" w:cs="Times New Roman" w:hint="eastAsia"/>
          <w:sz w:val="32"/>
          <w:szCs w:val="32"/>
        </w:rPr>
        <w:t>散    會</w:t>
      </w:r>
    </w:p>
    <w:p w14:paraId="3270F5FC" w14:textId="77777777" w:rsidR="00E24438" w:rsidRPr="00E24438" w:rsidRDefault="00E24438" w:rsidP="00E24438">
      <w:pPr>
        <w:spacing w:line="600" w:lineRule="exact"/>
        <w:rPr>
          <w:rFonts w:ascii="標楷體" w:eastAsia="標楷體" w:hAnsi="標楷體" w:cs="Times New Roman" w:hint="eastAsia"/>
          <w:sz w:val="32"/>
          <w:szCs w:val="32"/>
        </w:rPr>
      </w:pPr>
    </w:p>
    <w:p w14:paraId="32998B0E" w14:textId="77777777" w:rsidR="00E24438" w:rsidRPr="00E24438" w:rsidRDefault="00E24438" w:rsidP="00E24438">
      <w:pPr>
        <w:spacing w:line="600" w:lineRule="exact"/>
        <w:rPr>
          <w:rFonts w:ascii="標楷體" w:eastAsia="標楷體" w:hAnsi="標楷體" w:cs="Times New Roman" w:hint="eastAsia"/>
          <w:sz w:val="32"/>
          <w:szCs w:val="32"/>
        </w:rPr>
      </w:pPr>
    </w:p>
    <w:p w14:paraId="47786F01" w14:textId="77777777" w:rsidR="00E24438" w:rsidRPr="00E24438" w:rsidRDefault="00E24438" w:rsidP="00E24438">
      <w:pPr>
        <w:spacing w:line="600" w:lineRule="exact"/>
        <w:rPr>
          <w:rFonts w:ascii="標楷體" w:eastAsia="標楷體" w:hAnsi="標楷體" w:cs="Times New Roman" w:hint="eastAsia"/>
          <w:sz w:val="32"/>
          <w:szCs w:val="32"/>
        </w:rPr>
      </w:pPr>
    </w:p>
    <w:p w14:paraId="724747CF" w14:textId="77777777" w:rsidR="00E24438" w:rsidRPr="00E24438" w:rsidRDefault="00E24438" w:rsidP="00E24438">
      <w:pPr>
        <w:spacing w:line="600" w:lineRule="exact"/>
        <w:rPr>
          <w:rFonts w:ascii="標楷體" w:eastAsia="標楷體" w:hAnsi="標楷體" w:cs="Times New Roman" w:hint="eastAsia"/>
          <w:sz w:val="32"/>
          <w:szCs w:val="32"/>
        </w:rPr>
      </w:pPr>
    </w:p>
    <w:p w14:paraId="1676BF40" w14:textId="77777777" w:rsidR="00E24438" w:rsidRPr="00E24438" w:rsidRDefault="00E24438" w:rsidP="00E24438">
      <w:pPr>
        <w:spacing w:line="360" w:lineRule="auto"/>
        <w:rPr>
          <w:rFonts w:hint="eastAsia"/>
        </w:rPr>
      </w:pPr>
    </w:p>
    <w:sectPr w:rsidR="00E24438" w:rsidRPr="00E24438" w:rsidSect="00236C95">
      <w:pgSz w:w="11906" w:h="16838"/>
      <w:pgMar w:top="1304" w:right="1304" w:bottom="130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4F"/>
    <w:rsid w:val="000240AE"/>
    <w:rsid w:val="00236C95"/>
    <w:rsid w:val="00302BAA"/>
    <w:rsid w:val="008A5DF8"/>
    <w:rsid w:val="00DD094F"/>
    <w:rsid w:val="00E244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5749D064"/>
  <w15:chartTrackingRefBased/>
  <w15:docId w15:val="{2DF73A17-2534-4E94-8DBF-7B4E2950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2021-07-27T02:02:00Z</dcterms:created>
  <dcterms:modified xsi:type="dcterms:W3CDTF">2021-07-27T02:06:00Z</dcterms:modified>
</cp:coreProperties>
</file>